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59D" w:rsidRPr="00A91F4B" w:rsidRDefault="00D5659D" w:rsidP="00D5659D">
      <w:pPr>
        <w:jc w:val="center"/>
        <w:rPr>
          <w:b/>
          <w:sz w:val="28"/>
          <w:szCs w:val="28"/>
          <w:u w:val="single"/>
          <w:lang w:val="en-AU"/>
        </w:rPr>
      </w:pPr>
      <w:bookmarkStart w:id="0" w:name="_GoBack"/>
      <w:bookmarkEnd w:id="0"/>
      <w:r w:rsidRPr="00A91F4B">
        <w:rPr>
          <w:b/>
          <w:sz w:val="28"/>
          <w:szCs w:val="28"/>
          <w:u w:val="single"/>
          <w:lang w:val="en-AU"/>
        </w:rPr>
        <w:t>Programme Notes</w:t>
      </w:r>
    </w:p>
    <w:p w:rsidR="00D5659D" w:rsidRDefault="00D5659D" w:rsidP="00D5659D">
      <w:pPr>
        <w:jc w:val="center"/>
        <w:rPr>
          <w:b/>
          <w:u w:val="single"/>
          <w:lang w:val="en-AU"/>
        </w:rPr>
      </w:pPr>
    </w:p>
    <w:p w:rsidR="00A91F4B" w:rsidRDefault="00A91F4B" w:rsidP="00D5659D">
      <w:pPr>
        <w:jc w:val="center"/>
        <w:rPr>
          <w:b/>
          <w:u w:val="single"/>
          <w:lang w:val="en-AU"/>
        </w:rPr>
      </w:pPr>
    </w:p>
    <w:p w:rsidR="00D5659D" w:rsidRDefault="00D5659D" w:rsidP="00D5659D">
      <w:pPr>
        <w:rPr>
          <w:b/>
          <w:lang w:val="en-AU"/>
        </w:rPr>
      </w:pPr>
    </w:p>
    <w:p w:rsidR="00D5659D" w:rsidRPr="00A91F4B" w:rsidRDefault="00D5659D" w:rsidP="00A91F4B">
      <w:pPr>
        <w:spacing w:line="276" w:lineRule="auto"/>
        <w:rPr>
          <w:b/>
          <w:sz w:val="28"/>
          <w:szCs w:val="28"/>
          <w:lang w:val="en-AU"/>
        </w:rPr>
      </w:pPr>
      <w:r w:rsidRPr="00A91F4B">
        <w:rPr>
          <w:b/>
          <w:sz w:val="28"/>
          <w:szCs w:val="28"/>
          <w:lang w:val="en-AU"/>
        </w:rPr>
        <w:t>Johann Sebastian Bach</w:t>
      </w:r>
    </w:p>
    <w:p w:rsidR="00D5659D" w:rsidRPr="00D5659D" w:rsidRDefault="00D5659D" w:rsidP="00A91F4B">
      <w:pPr>
        <w:spacing w:line="276" w:lineRule="auto"/>
        <w:rPr>
          <w:lang w:val="en-AU"/>
        </w:rPr>
      </w:pPr>
      <w:r>
        <w:rPr>
          <w:lang w:val="en-AU"/>
        </w:rPr>
        <w:t>Partita in B-flat No. 1 BWV 825</w:t>
      </w:r>
    </w:p>
    <w:p w:rsidR="00D5659D" w:rsidRDefault="00D5659D" w:rsidP="00A91F4B">
      <w:pPr>
        <w:spacing w:line="276" w:lineRule="auto"/>
        <w:rPr>
          <w:b/>
          <w:lang w:val="en-AU"/>
        </w:rPr>
      </w:pPr>
    </w:p>
    <w:p w:rsidR="00D5659D" w:rsidRDefault="00D5659D" w:rsidP="00A91F4B">
      <w:pPr>
        <w:spacing w:line="276" w:lineRule="auto"/>
        <w:rPr>
          <w:b/>
          <w:lang w:val="en-AU"/>
        </w:rPr>
      </w:pPr>
    </w:p>
    <w:p w:rsidR="00A91F4B" w:rsidRDefault="00A91F4B" w:rsidP="00A91F4B">
      <w:pPr>
        <w:spacing w:line="276" w:lineRule="auto"/>
        <w:rPr>
          <w:b/>
          <w:lang w:val="en-AU"/>
        </w:rPr>
      </w:pPr>
    </w:p>
    <w:p w:rsidR="00D5659D" w:rsidRDefault="00D5659D" w:rsidP="00A91F4B">
      <w:pPr>
        <w:spacing w:line="276" w:lineRule="auto"/>
        <w:rPr>
          <w:b/>
          <w:lang w:val="en-AU"/>
        </w:rPr>
      </w:pPr>
    </w:p>
    <w:p w:rsidR="00D5659D" w:rsidRPr="00A91F4B" w:rsidRDefault="00D5659D" w:rsidP="00A91F4B">
      <w:pPr>
        <w:spacing w:line="276" w:lineRule="auto"/>
        <w:rPr>
          <w:b/>
          <w:sz w:val="28"/>
          <w:szCs w:val="28"/>
          <w:lang w:val="en-AU"/>
        </w:rPr>
      </w:pPr>
      <w:r w:rsidRPr="00A91F4B">
        <w:rPr>
          <w:b/>
          <w:sz w:val="28"/>
          <w:szCs w:val="28"/>
          <w:lang w:val="en-AU"/>
        </w:rPr>
        <w:t>Ludwig van Beethoven</w:t>
      </w:r>
    </w:p>
    <w:p w:rsidR="00D5659D" w:rsidRDefault="00D5659D" w:rsidP="00A91F4B">
      <w:pPr>
        <w:spacing w:line="276" w:lineRule="auto"/>
        <w:rPr>
          <w:lang w:val="en-AU"/>
        </w:rPr>
      </w:pPr>
      <w:r>
        <w:rPr>
          <w:lang w:val="en-AU"/>
        </w:rPr>
        <w:t>Piano Sonata No. 6 in F major Op. 10 No. 2</w:t>
      </w:r>
    </w:p>
    <w:p w:rsidR="00D5659D" w:rsidRPr="00D5659D" w:rsidRDefault="00D5659D" w:rsidP="00A91F4B">
      <w:pPr>
        <w:pStyle w:val="ListParagraph"/>
        <w:numPr>
          <w:ilvl w:val="0"/>
          <w:numId w:val="1"/>
        </w:numPr>
        <w:spacing w:line="276" w:lineRule="auto"/>
        <w:rPr>
          <w:lang w:val="en-AU"/>
        </w:rPr>
      </w:pPr>
      <w:r>
        <w:rPr>
          <w:lang w:val="en-AU"/>
        </w:rPr>
        <w:t>Allegro</w:t>
      </w:r>
    </w:p>
    <w:p w:rsidR="00D5659D" w:rsidRDefault="00A91F4B" w:rsidP="00A91F4B">
      <w:pPr>
        <w:pStyle w:val="ListParagraph"/>
        <w:numPr>
          <w:ilvl w:val="0"/>
          <w:numId w:val="1"/>
        </w:numPr>
        <w:spacing w:line="276" w:lineRule="auto"/>
        <w:rPr>
          <w:lang w:val="en-AU"/>
        </w:rPr>
      </w:pPr>
      <w:r>
        <w:rPr>
          <w:lang w:val="en-AU"/>
        </w:rPr>
        <w:t>Allegretto</w:t>
      </w:r>
    </w:p>
    <w:p w:rsidR="00D5659D" w:rsidRPr="00A91F4B" w:rsidRDefault="00A91F4B" w:rsidP="00A91F4B">
      <w:pPr>
        <w:pStyle w:val="ListParagraph"/>
        <w:numPr>
          <w:ilvl w:val="0"/>
          <w:numId w:val="1"/>
        </w:numPr>
        <w:spacing w:line="276" w:lineRule="auto"/>
        <w:rPr>
          <w:lang w:val="en-AU"/>
        </w:rPr>
      </w:pPr>
      <w:r>
        <w:rPr>
          <w:lang w:val="en-AU"/>
        </w:rPr>
        <w:t>Presto</w:t>
      </w:r>
    </w:p>
    <w:p w:rsidR="00D5659D" w:rsidRDefault="00D5659D" w:rsidP="00A91F4B">
      <w:pPr>
        <w:spacing w:line="276" w:lineRule="auto"/>
        <w:rPr>
          <w:b/>
          <w:lang w:val="en-AU"/>
        </w:rPr>
      </w:pPr>
    </w:p>
    <w:p w:rsidR="00A91F4B" w:rsidRDefault="00A91F4B" w:rsidP="00A91F4B">
      <w:pPr>
        <w:spacing w:line="276" w:lineRule="auto"/>
        <w:rPr>
          <w:b/>
          <w:lang w:val="en-AU"/>
        </w:rPr>
      </w:pPr>
    </w:p>
    <w:p w:rsidR="00A91F4B" w:rsidRDefault="00A91F4B" w:rsidP="00A91F4B">
      <w:pPr>
        <w:spacing w:line="276" w:lineRule="auto"/>
        <w:rPr>
          <w:b/>
          <w:lang w:val="en-AU"/>
        </w:rPr>
      </w:pPr>
    </w:p>
    <w:p w:rsidR="00A91F4B" w:rsidRPr="00A91F4B" w:rsidRDefault="00A91F4B" w:rsidP="00A91F4B">
      <w:pPr>
        <w:spacing w:line="276" w:lineRule="auto"/>
        <w:rPr>
          <w:lang w:val="en-AU"/>
        </w:rPr>
      </w:pPr>
      <w:r w:rsidRPr="00A91F4B">
        <w:rPr>
          <w:lang w:val="en-AU"/>
        </w:rPr>
        <w:t>- Intermission -</w:t>
      </w:r>
    </w:p>
    <w:p w:rsidR="00D5659D" w:rsidRDefault="00D5659D" w:rsidP="00A91F4B">
      <w:pPr>
        <w:spacing w:line="276" w:lineRule="auto"/>
        <w:rPr>
          <w:b/>
          <w:lang w:val="en-AU"/>
        </w:rPr>
      </w:pPr>
    </w:p>
    <w:p w:rsidR="00A91F4B" w:rsidRDefault="00A91F4B" w:rsidP="00A91F4B">
      <w:pPr>
        <w:spacing w:line="276" w:lineRule="auto"/>
        <w:rPr>
          <w:b/>
          <w:lang w:val="en-AU"/>
        </w:rPr>
      </w:pPr>
    </w:p>
    <w:p w:rsidR="00A91F4B" w:rsidRDefault="00A91F4B" w:rsidP="00A91F4B">
      <w:pPr>
        <w:spacing w:line="276" w:lineRule="auto"/>
        <w:rPr>
          <w:b/>
          <w:lang w:val="en-AU"/>
        </w:rPr>
      </w:pPr>
    </w:p>
    <w:p w:rsidR="00D5659D" w:rsidRPr="00A91F4B" w:rsidRDefault="00D5659D" w:rsidP="00A91F4B">
      <w:pPr>
        <w:spacing w:line="276" w:lineRule="auto"/>
        <w:rPr>
          <w:b/>
          <w:sz w:val="28"/>
          <w:szCs w:val="28"/>
          <w:lang w:val="en-AU"/>
        </w:rPr>
      </w:pPr>
      <w:r w:rsidRPr="00A91F4B">
        <w:rPr>
          <w:b/>
          <w:sz w:val="28"/>
          <w:szCs w:val="28"/>
          <w:lang w:val="en-AU"/>
        </w:rPr>
        <w:t>Johannes Brahms</w:t>
      </w:r>
    </w:p>
    <w:p w:rsidR="00D5659D" w:rsidRPr="00D5659D" w:rsidRDefault="00D5659D" w:rsidP="00A91F4B">
      <w:pPr>
        <w:spacing w:line="276" w:lineRule="auto"/>
        <w:rPr>
          <w:lang w:val="en-AU"/>
        </w:rPr>
      </w:pPr>
      <w:r w:rsidRPr="00D5659D">
        <w:rPr>
          <w:lang w:val="en-AU"/>
        </w:rPr>
        <w:t>Three Intermezzi Op. 117</w:t>
      </w:r>
    </w:p>
    <w:p w:rsidR="00D5659D" w:rsidRPr="00D5659D" w:rsidRDefault="00D5659D" w:rsidP="00A91F4B">
      <w:pPr>
        <w:pStyle w:val="ListParagraph"/>
        <w:numPr>
          <w:ilvl w:val="0"/>
          <w:numId w:val="2"/>
        </w:numPr>
        <w:spacing w:line="276" w:lineRule="auto"/>
        <w:rPr>
          <w:lang w:val="en-AU"/>
        </w:rPr>
      </w:pPr>
      <w:r w:rsidRPr="00D5659D">
        <w:rPr>
          <w:lang w:val="en-AU"/>
        </w:rPr>
        <w:t>Andante moderato</w:t>
      </w:r>
    </w:p>
    <w:p w:rsidR="00D5659D" w:rsidRPr="00D5659D" w:rsidRDefault="00D5659D" w:rsidP="00A91F4B">
      <w:pPr>
        <w:pStyle w:val="ListParagraph"/>
        <w:numPr>
          <w:ilvl w:val="0"/>
          <w:numId w:val="2"/>
        </w:numPr>
        <w:spacing w:line="276" w:lineRule="auto"/>
        <w:rPr>
          <w:lang w:val="en-AU"/>
        </w:rPr>
      </w:pPr>
      <w:r w:rsidRPr="00D5659D">
        <w:rPr>
          <w:lang w:val="en-AU"/>
        </w:rPr>
        <w:t xml:space="preserve">Andante </w:t>
      </w:r>
      <w:proofErr w:type="gramStart"/>
      <w:r w:rsidRPr="00D5659D">
        <w:rPr>
          <w:lang w:val="en-AU"/>
        </w:rPr>
        <w:t>non troppo</w:t>
      </w:r>
      <w:proofErr w:type="gramEnd"/>
      <w:r w:rsidRPr="00D5659D">
        <w:rPr>
          <w:lang w:val="en-AU"/>
        </w:rPr>
        <w:t xml:space="preserve"> e con molto </w:t>
      </w:r>
      <w:proofErr w:type="spellStart"/>
      <w:r w:rsidRPr="00D5659D">
        <w:rPr>
          <w:lang w:val="en-AU"/>
        </w:rPr>
        <w:t>espressione</w:t>
      </w:r>
      <w:proofErr w:type="spellEnd"/>
    </w:p>
    <w:p w:rsidR="00D5659D" w:rsidRPr="00D5659D" w:rsidRDefault="00D5659D" w:rsidP="00A91F4B">
      <w:pPr>
        <w:pStyle w:val="ListParagraph"/>
        <w:numPr>
          <w:ilvl w:val="0"/>
          <w:numId w:val="2"/>
        </w:numPr>
        <w:spacing w:line="276" w:lineRule="auto"/>
        <w:rPr>
          <w:lang w:val="en-AU"/>
        </w:rPr>
      </w:pPr>
      <w:r w:rsidRPr="00D5659D">
        <w:rPr>
          <w:lang w:val="en-AU"/>
        </w:rPr>
        <w:t>Andante con moto</w:t>
      </w:r>
    </w:p>
    <w:p w:rsidR="00D5659D" w:rsidRDefault="00D5659D" w:rsidP="00A91F4B">
      <w:pPr>
        <w:spacing w:line="276" w:lineRule="auto"/>
        <w:rPr>
          <w:b/>
          <w:lang w:val="en-AU"/>
        </w:rPr>
      </w:pPr>
    </w:p>
    <w:p w:rsidR="00D5659D" w:rsidRDefault="00D5659D" w:rsidP="00A91F4B">
      <w:pPr>
        <w:spacing w:line="276" w:lineRule="auto"/>
        <w:rPr>
          <w:b/>
          <w:lang w:val="en-AU"/>
        </w:rPr>
      </w:pPr>
    </w:p>
    <w:p w:rsidR="00A91F4B" w:rsidRDefault="00A91F4B" w:rsidP="00A91F4B">
      <w:pPr>
        <w:spacing w:line="276" w:lineRule="auto"/>
        <w:rPr>
          <w:b/>
          <w:lang w:val="en-AU"/>
        </w:rPr>
      </w:pPr>
    </w:p>
    <w:p w:rsidR="00D5659D" w:rsidRDefault="00D5659D" w:rsidP="00A91F4B">
      <w:pPr>
        <w:spacing w:line="276" w:lineRule="auto"/>
        <w:rPr>
          <w:b/>
          <w:lang w:val="en-AU"/>
        </w:rPr>
      </w:pPr>
    </w:p>
    <w:p w:rsidR="00D5659D" w:rsidRPr="00A91F4B" w:rsidRDefault="00D5659D" w:rsidP="00A91F4B">
      <w:pPr>
        <w:spacing w:line="276" w:lineRule="auto"/>
        <w:rPr>
          <w:b/>
          <w:sz w:val="28"/>
          <w:szCs w:val="28"/>
          <w:lang w:val="en-AU"/>
        </w:rPr>
      </w:pPr>
      <w:r w:rsidRPr="00A91F4B">
        <w:rPr>
          <w:b/>
          <w:sz w:val="28"/>
          <w:szCs w:val="28"/>
          <w:lang w:val="en-AU"/>
        </w:rPr>
        <w:t xml:space="preserve">Nikolai </w:t>
      </w:r>
      <w:proofErr w:type="spellStart"/>
      <w:r w:rsidRPr="00A91F4B">
        <w:rPr>
          <w:b/>
          <w:sz w:val="28"/>
          <w:szCs w:val="28"/>
          <w:lang w:val="en-AU"/>
        </w:rPr>
        <w:t>Medtner</w:t>
      </w:r>
      <w:proofErr w:type="spellEnd"/>
    </w:p>
    <w:p w:rsidR="00D5659D" w:rsidRDefault="00D5659D" w:rsidP="00A91F4B">
      <w:pPr>
        <w:spacing w:line="276" w:lineRule="auto"/>
        <w:rPr>
          <w:lang w:val="en-AU"/>
        </w:rPr>
      </w:pPr>
      <w:r w:rsidRPr="00D5659D">
        <w:rPr>
          <w:lang w:val="en-AU"/>
        </w:rPr>
        <w:t xml:space="preserve">4 </w:t>
      </w:r>
      <w:proofErr w:type="spellStart"/>
      <w:r w:rsidRPr="00D5659D">
        <w:rPr>
          <w:lang w:val="en-AU"/>
        </w:rPr>
        <w:t>Skazki</w:t>
      </w:r>
      <w:proofErr w:type="spellEnd"/>
      <w:r w:rsidRPr="00D5659D">
        <w:rPr>
          <w:lang w:val="en-AU"/>
        </w:rPr>
        <w:t xml:space="preserve"> Op. 26</w:t>
      </w:r>
    </w:p>
    <w:p w:rsidR="00A91F4B" w:rsidRDefault="00A91F4B" w:rsidP="00A91F4B">
      <w:pPr>
        <w:pStyle w:val="ListParagraph"/>
        <w:numPr>
          <w:ilvl w:val="0"/>
          <w:numId w:val="3"/>
        </w:numPr>
        <w:spacing w:line="276" w:lineRule="auto"/>
        <w:rPr>
          <w:lang w:val="en-AU"/>
        </w:rPr>
      </w:pPr>
      <w:r>
        <w:rPr>
          <w:lang w:val="en-AU"/>
        </w:rPr>
        <w:t xml:space="preserve">Allegretto </w:t>
      </w:r>
      <w:proofErr w:type="spellStart"/>
      <w:r>
        <w:rPr>
          <w:lang w:val="en-AU"/>
        </w:rPr>
        <w:t>frescamente</w:t>
      </w:r>
      <w:proofErr w:type="spellEnd"/>
    </w:p>
    <w:p w:rsidR="00A91F4B" w:rsidRDefault="00A91F4B" w:rsidP="00A91F4B">
      <w:pPr>
        <w:pStyle w:val="ListParagraph"/>
        <w:numPr>
          <w:ilvl w:val="0"/>
          <w:numId w:val="3"/>
        </w:numPr>
        <w:spacing w:line="276" w:lineRule="auto"/>
        <w:rPr>
          <w:lang w:val="en-AU"/>
        </w:rPr>
      </w:pPr>
      <w:r>
        <w:rPr>
          <w:lang w:val="en-AU"/>
        </w:rPr>
        <w:t>Molto vivace</w:t>
      </w:r>
    </w:p>
    <w:p w:rsidR="00A91F4B" w:rsidRDefault="00A91F4B" w:rsidP="00A91F4B">
      <w:pPr>
        <w:pStyle w:val="ListParagraph"/>
        <w:numPr>
          <w:ilvl w:val="0"/>
          <w:numId w:val="3"/>
        </w:numPr>
        <w:spacing w:line="276" w:lineRule="auto"/>
        <w:rPr>
          <w:lang w:val="en-AU"/>
        </w:rPr>
      </w:pPr>
      <w:proofErr w:type="spellStart"/>
      <w:r>
        <w:rPr>
          <w:lang w:val="en-AU"/>
        </w:rPr>
        <w:t>Narrante</w:t>
      </w:r>
      <w:proofErr w:type="spellEnd"/>
      <w:r>
        <w:rPr>
          <w:lang w:val="en-AU"/>
        </w:rPr>
        <w:t xml:space="preserve"> a </w:t>
      </w:r>
      <w:proofErr w:type="spellStart"/>
      <w:r>
        <w:rPr>
          <w:lang w:val="en-AU"/>
        </w:rPr>
        <w:t>piacere</w:t>
      </w:r>
      <w:proofErr w:type="spellEnd"/>
    </w:p>
    <w:p w:rsidR="00A91F4B" w:rsidRPr="00A91F4B" w:rsidRDefault="00A91F4B" w:rsidP="00A91F4B">
      <w:pPr>
        <w:pStyle w:val="ListParagraph"/>
        <w:numPr>
          <w:ilvl w:val="0"/>
          <w:numId w:val="3"/>
        </w:numPr>
        <w:spacing w:line="276" w:lineRule="auto"/>
        <w:rPr>
          <w:lang w:val="en-AU"/>
        </w:rPr>
      </w:pPr>
      <w:r>
        <w:rPr>
          <w:lang w:val="en-AU"/>
        </w:rPr>
        <w:t>Sostenuto</w:t>
      </w:r>
    </w:p>
    <w:p w:rsidR="00D5659D" w:rsidRPr="00D5659D" w:rsidRDefault="00D5659D" w:rsidP="00A91F4B">
      <w:pPr>
        <w:spacing w:line="276" w:lineRule="auto"/>
        <w:rPr>
          <w:b/>
          <w:lang w:val="en-AU"/>
        </w:rPr>
      </w:pPr>
    </w:p>
    <w:p w:rsidR="00D5659D" w:rsidRDefault="00D5659D" w:rsidP="00D5659D">
      <w:pPr>
        <w:jc w:val="center"/>
        <w:rPr>
          <w:b/>
          <w:u w:val="single"/>
          <w:lang w:val="en-AU"/>
        </w:rPr>
      </w:pPr>
    </w:p>
    <w:p w:rsidR="00D5659D" w:rsidRDefault="00D5659D" w:rsidP="00A91F4B">
      <w:pPr>
        <w:rPr>
          <w:b/>
          <w:u w:val="single"/>
          <w:lang w:val="en-AU"/>
        </w:rPr>
      </w:pPr>
    </w:p>
    <w:p w:rsidR="00D5659D" w:rsidRDefault="00D5659D" w:rsidP="00D5659D">
      <w:pPr>
        <w:jc w:val="center"/>
        <w:rPr>
          <w:b/>
          <w:u w:val="single"/>
          <w:lang w:val="en-AU"/>
        </w:rPr>
      </w:pPr>
    </w:p>
    <w:p w:rsidR="002A7D03" w:rsidRPr="00D5659D" w:rsidRDefault="00D5659D" w:rsidP="00D5659D">
      <w:pPr>
        <w:jc w:val="center"/>
        <w:rPr>
          <w:b/>
          <w:u w:val="single"/>
          <w:lang w:val="en-AU"/>
        </w:rPr>
      </w:pPr>
      <w:r w:rsidRPr="00D5659D">
        <w:rPr>
          <w:b/>
          <w:u w:val="single"/>
          <w:lang w:val="en-AU"/>
        </w:rPr>
        <w:lastRenderedPageBreak/>
        <w:t>J</w:t>
      </w:r>
      <w:r w:rsidR="00A91F4B">
        <w:rPr>
          <w:b/>
          <w:u w:val="single"/>
          <w:lang w:val="en-AU"/>
        </w:rPr>
        <w:t>ohann Sebastian</w:t>
      </w:r>
      <w:r w:rsidRPr="00D5659D">
        <w:rPr>
          <w:b/>
          <w:u w:val="single"/>
          <w:lang w:val="en-AU"/>
        </w:rPr>
        <w:t xml:space="preserve"> Bach: Partita No. 1 in B-flat major BWV 825</w:t>
      </w:r>
    </w:p>
    <w:p w:rsidR="00D5659D" w:rsidRDefault="00D5659D">
      <w:pPr>
        <w:rPr>
          <w:lang w:val="en-AU"/>
        </w:rPr>
      </w:pPr>
    </w:p>
    <w:p w:rsidR="00D5659D" w:rsidRDefault="00D5659D" w:rsidP="00D5659D">
      <w:pPr>
        <w:spacing w:line="276" w:lineRule="auto"/>
        <w:rPr>
          <w:lang w:val="en-AU"/>
        </w:rPr>
      </w:pPr>
    </w:p>
    <w:p w:rsidR="00D5659D" w:rsidRDefault="00D5659D" w:rsidP="00D5659D">
      <w:pPr>
        <w:spacing w:line="276" w:lineRule="auto"/>
        <w:rPr>
          <w:lang w:val="en-AU"/>
        </w:rPr>
      </w:pPr>
      <w:r>
        <w:rPr>
          <w:lang w:val="en-AU"/>
        </w:rPr>
        <w:t>J.S. Bach (1685-1750) was a composer, harpsichordist, organist and violinist of the Baroque period. Throughout his life, Bach composed an incredible amount of music for the keyboard and some of his notable works include “The Well-Tempered Clavier” (A set of Prelude and Fugues) as well as his Keyboard suites.</w:t>
      </w:r>
    </w:p>
    <w:p w:rsidR="00D5659D" w:rsidRDefault="00D5659D" w:rsidP="00D5659D">
      <w:pPr>
        <w:spacing w:line="276" w:lineRule="auto"/>
        <w:rPr>
          <w:lang w:val="en-AU"/>
        </w:rPr>
      </w:pPr>
    </w:p>
    <w:p w:rsidR="00D5659D" w:rsidRPr="00D5659D" w:rsidRDefault="00D5659D" w:rsidP="00D5659D">
      <w:pPr>
        <w:pStyle w:val="Heading1"/>
        <w:shd w:val="clear" w:color="auto" w:fill="FFFFFF"/>
        <w:spacing w:before="0" w:beforeAutospacing="0" w:after="0" w:afterAutospacing="0" w:line="276" w:lineRule="auto"/>
        <w:rPr>
          <w:rFonts w:asciiTheme="minorHAnsi" w:hAnsiTheme="minorHAnsi" w:cstheme="minorHAnsi"/>
          <w:b w:val="0"/>
          <w:bCs w:val="0"/>
          <w:iCs/>
          <w:sz w:val="24"/>
          <w:szCs w:val="24"/>
        </w:rPr>
      </w:pPr>
      <w:r w:rsidRPr="00D5659D">
        <w:rPr>
          <w:rFonts w:asciiTheme="minorHAnsi" w:hAnsiTheme="minorHAnsi" w:cstheme="minorHAnsi"/>
          <w:b w:val="0"/>
          <w:sz w:val="24"/>
          <w:szCs w:val="24"/>
          <w:lang w:val="en-AU"/>
        </w:rPr>
        <w:t>Bach’s 1</w:t>
      </w:r>
      <w:r w:rsidRPr="00D5659D">
        <w:rPr>
          <w:rFonts w:asciiTheme="minorHAnsi" w:hAnsiTheme="minorHAnsi" w:cstheme="minorHAnsi"/>
          <w:b w:val="0"/>
          <w:sz w:val="24"/>
          <w:szCs w:val="24"/>
          <w:vertAlign w:val="superscript"/>
          <w:lang w:val="en-AU"/>
        </w:rPr>
        <w:t>st</w:t>
      </w:r>
      <w:r w:rsidRPr="00D5659D">
        <w:rPr>
          <w:rFonts w:asciiTheme="minorHAnsi" w:hAnsiTheme="minorHAnsi" w:cstheme="minorHAnsi"/>
          <w:b w:val="0"/>
          <w:sz w:val="24"/>
          <w:szCs w:val="24"/>
          <w:lang w:val="en-AU"/>
        </w:rPr>
        <w:t xml:space="preserve"> Partita is the first of six partitas which were published between 1726 and 1731 as part of </w:t>
      </w:r>
      <w:r w:rsidRPr="00A91F4B">
        <w:rPr>
          <w:rFonts w:asciiTheme="minorHAnsi" w:hAnsiTheme="minorHAnsi" w:cstheme="minorHAnsi"/>
          <w:b w:val="0"/>
          <w:i/>
          <w:sz w:val="24"/>
          <w:szCs w:val="24"/>
          <w:lang w:val="en-AU"/>
        </w:rPr>
        <w:t>Clavier-</w:t>
      </w:r>
      <w:proofErr w:type="spellStart"/>
      <w:r w:rsidRPr="00A91F4B">
        <w:rPr>
          <w:rFonts w:asciiTheme="minorHAnsi" w:hAnsiTheme="minorHAnsi" w:cstheme="minorHAnsi"/>
          <w:b w:val="0"/>
          <w:bCs w:val="0"/>
          <w:i/>
          <w:iCs/>
          <w:sz w:val="24"/>
          <w:szCs w:val="24"/>
        </w:rPr>
        <w:t>Übung</w:t>
      </w:r>
      <w:proofErr w:type="spellEnd"/>
      <w:r w:rsidRPr="00A91F4B">
        <w:rPr>
          <w:rFonts w:asciiTheme="minorHAnsi" w:hAnsiTheme="minorHAnsi" w:cstheme="minorHAnsi"/>
          <w:b w:val="0"/>
          <w:bCs w:val="0"/>
          <w:i/>
          <w:iCs/>
          <w:sz w:val="24"/>
          <w:szCs w:val="24"/>
        </w:rPr>
        <w:t xml:space="preserve"> I</w:t>
      </w:r>
      <w:r w:rsidRPr="00D5659D">
        <w:rPr>
          <w:rFonts w:asciiTheme="minorHAnsi" w:hAnsiTheme="minorHAnsi" w:cstheme="minorHAnsi"/>
          <w:b w:val="0"/>
          <w:bCs w:val="0"/>
          <w:iCs/>
          <w:sz w:val="24"/>
          <w:szCs w:val="24"/>
        </w:rPr>
        <w:t xml:space="preserve"> (keyboard practice)</w:t>
      </w:r>
      <w:r>
        <w:rPr>
          <w:rFonts w:asciiTheme="minorHAnsi" w:hAnsiTheme="minorHAnsi" w:cstheme="minorHAnsi"/>
          <w:b w:val="0"/>
          <w:bCs w:val="0"/>
          <w:iCs/>
          <w:sz w:val="24"/>
          <w:szCs w:val="24"/>
        </w:rPr>
        <w:t xml:space="preserve">. The </w:t>
      </w:r>
      <w:r w:rsidRPr="00D5659D">
        <w:rPr>
          <w:rFonts w:asciiTheme="minorHAnsi" w:hAnsiTheme="minorHAnsi" w:cstheme="minorHAnsi"/>
          <w:b w:val="0"/>
          <w:sz w:val="24"/>
          <w:szCs w:val="24"/>
          <w:lang w:val="en-AU"/>
        </w:rPr>
        <w:t>Partitas were</w:t>
      </w:r>
      <w:r w:rsidRPr="00D5659D">
        <w:rPr>
          <w:rFonts w:asciiTheme="minorHAnsi" w:hAnsiTheme="minorHAnsi" w:cstheme="minorHAnsi"/>
          <w:sz w:val="24"/>
          <w:szCs w:val="24"/>
          <w:lang w:val="en-AU"/>
        </w:rPr>
        <w:t xml:space="preserve"> </w:t>
      </w:r>
      <w:r w:rsidRPr="00D5659D">
        <w:rPr>
          <w:rFonts w:asciiTheme="minorHAnsi" w:hAnsiTheme="minorHAnsi" w:cstheme="minorHAnsi"/>
          <w:b w:val="0"/>
          <w:sz w:val="24"/>
          <w:szCs w:val="24"/>
          <w:lang w:val="en-AU"/>
        </w:rPr>
        <w:t xml:space="preserve">written after the French and English Suites and were grander in nature. </w:t>
      </w:r>
      <w:r>
        <w:rPr>
          <w:rFonts w:asciiTheme="minorHAnsi" w:hAnsiTheme="minorHAnsi" w:cstheme="minorHAnsi"/>
          <w:b w:val="0"/>
          <w:sz w:val="24"/>
          <w:szCs w:val="24"/>
          <w:lang w:val="en-AU"/>
        </w:rPr>
        <w:t>Like the other suites, t</w:t>
      </w:r>
      <w:r w:rsidRPr="00D5659D">
        <w:rPr>
          <w:rFonts w:asciiTheme="minorHAnsi" w:hAnsiTheme="minorHAnsi" w:cstheme="minorHAnsi"/>
          <w:b w:val="0"/>
          <w:sz w:val="24"/>
          <w:szCs w:val="24"/>
          <w:lang w:val="en-AU"/>
        </w:rPr>
        <w:t>he partita is a multi-movement work</w:t>
      </w:r>
      <w:r w:rsidR="00A91F4B">
        <w:rPr>
          <w:rFonts w:asciiTheme="minorHAnsi" w:hAnsiTheme="minorHAnsi" w:cstheme="minorHAnsi"/>
          <w:b w:val="0"/>
          <w:sz w:val="24"/>
          <w:szCs w:val="24"/>
          <w:lang w:val="en-AU"/>
        </w:rPr>
        <w:t xml:space="preserve"> </w:t>
      </w:r>
      <w:r w:rsidRPr="00D5659D">
        <w:rPr>
          <w:rFonts w:asciiTheme="minorHAnsi" w:hAnsiTheme="minorHAnsi" w:cstheme="minorHAnsi"/>
          <w:b w:val="0"/>
          <w:sz w:val="24"/>
          <w:szCs w:val="24"/>
          <w:lang w:val="en-AU"/>
        </w:rPr>
        <w:t>consist</w:t>
      </w:r>
      <w:r w:rsidR="00A91F4B">
        <w:rPr>
          <w:rFonts w:asciiTheme="minorHAnsi" w:hAnsiTheme="minorHAnsi" w:cstheme="minorHAnsi"/>
          <w:b w:val="0"/>
          <w:sz w:val="24"/>
          <w:szCs w:val="24"/>
          <w:lang w:val="en-AU"/>
        </w:rPr>
        <w:t>ing</w:t>
      </w:r>
      <w:r w:rsidRPr="00D5659D">
        <w:rPr>
          <w:rFonts w:asciiTheme="minorHAnsi" w:hAnsiTheme="minorHAnsi" w:cstheme="minorHAnsi"/>
          <w:b w:val="0"/>
          <w:sz w:val="24"/>
          <w:szCs w:val="24"/>
          <w:lang w:val="en-AU"/>
        </w:rPr>
        <w:t xml:space="preserve"> of 4 main dances – the Allemande, Courante, Sarabande and Gigue. </w:t>
      </w:r>
    </w:p>
    <w:p w:rsidR="00D5659D" w:rsidRDefault="00D5659D" w:rsidP="00D5659D">
      <w:pPr>
        <w:spacing w:line="276" w:lineRule="auto"/>
        <w:rPr>
          <w:lang w:val="en-AU"/>
        </w:rPr>
      </w:pPr>
    </w:p>
    <w:p w:rsidR="00D5659D" w:rsidRDefault="00D5659D" w:rsidP="00D5659D">
      <w:pPr>
        <w:spacing w:line="276" w:lineRule="auto"/>
        <w:rPr>
          <w:lang w:val="en-AU"/>
        </w:rPr>
      </w:pPr>
      <w:r>
        <w:rPr>
          <w:lang w:val="en-AU"/>
        </w:rPr>
        <w:t xml:space="preserve">The piece opens with a </w:t>
      </w:r>
      <w:r w:rsidRPr="00D5659D">
        <w:rPr>
          <w:i/>
          <w:lang w:val="en-AU"/>
        </w:rPr>
        <w:t>Praeludium</w:t>
      </w:r>
      <w:r>
        <w:rPr>
          <w:lang w:val="en-AU"/>
        </w:rPr>
        <w:t xml:space="preserve"> whose role is to introduce the key of B-flat major to the listeners. Bach does this by cleverly harmonizing and weaving between the notes of a B-flat major scale </w:t>
      </w:r>
      <w:r w:rsidR="00A91F4B">
        <w:rPr>
          <w:lang w:val="en-AU"/>
        </w:rPr>
        <w:t>at</w:t>
      </w:r>
      <w:r>
        <w:rPr>
          <w:lang w:val="en-AU"/>
        </w:rPr>
        <w:t xml:space="preserve"> the very start. After the harmonious sounding </w:t>
      </w:r>
      <w:r w:rsidR="00A91F4B" w:rsidRPr="00D5659D">
        <w:rPr>
          <w:i/>
          <w:lang w:val="en-AU"/>
        </w:rPr>
        <w:t>Praeludium</w:t>
      </w:r>
      <w:r w:rsidR="00A91F4B">
        <w:rPr>
          <w:lang w:val="en-AU"/>
        </w:rPr>
        <w:t xml:space="preserve"> </w:t>
      </w:r>
      <w:r>
        <w:rPr>
          <w:lang w:val="en-AU"/>
        </w:rPr>
        <w:t xml:space="preserve">had </w:t>
      </w:r>
      <w:r w:rsidR="00A91F4B">
        <w:rPr>
          <w:lang w:val="en-AU"/>
        </w:rPr>
        <w:t xml:space="preserve">successfully set up a </w:t>
      </w:r>
      <w:r>
        <w:rPr>
          <w:lang w:val="en-AU"/>
        </w:rPr>
        <w:t xml:space="preserve">pleasant atmosphere, the music comes alive with the </w:t>
      </w:r>
      <w:r w:rsidRPr="00D5659D">
        <w:rPr>
          <w:i/>
          <w:lang w:val="en-AU"/>
        </w:rPr>
        <w:t>Allemande</w:t>
      </w:r>
      <w:r>
        <w:rPr>
          <w:lang w:val="en-AU"/>
        </w:rPr>
        <w:t xml:space="preserve">; The horizontally running of the semiquavers up and down the keyboard </w:t>
      </w:r>
      <w:r w:rsidR="00A91F4B">
        <w:rPr>
          <w:lang w:val="en-AU"/>
        </w:rPr>
        <w:t xml:space="preserve">gently </w:t>
      </w:r>
      <w:r>
        <w:rPr>
          <w:lang w:val="en-AU"/>
        </w:rPr>
        <w:t>tickl</w:t>
      </w:r>
      <w:r w:rsidR="00A91F4B">
        <w:rPr>
          <w:lang w:val="en-AU"/>
        </w:rPr>
        <w:t>ing</w:t>
      </w:r>
      <w:r>
        <w:rPr>
          <w:lang w:val="en-AU"/>
        </w:rPr>
        <w:t xml:space="preserve"> the listener’s ears.</w:t>
      </w:r>
    </w:p>
    <w:p w:rsidR="00D5659D" w:rsidRDefault="00D5659D" w:rsidP="00D5659D">
      <w:pPr>
        <w:spacing w:line="276" w:lineRule="auto"/>
        <w:rPr>
          <w:i/>
          <w:lang w:val="en-AU"/>
        </w:rPr>
      </w:pPr>
    </w:p>
    <w:p w:rsidR="00D5659D" w:rsidRDefault="00D5659D" w:rsidP="00D5659D">
      <w:pPr>
        <w:spacing w:line="276" w:lineRule="auto"/>
        <w:rPr>
          <w:lang w:val="en-AU"/>
        </w:rPr>
      </w:pPr>
      <w:r w:rsidRPr="00D5659D">
        <w:rPr>
          <w:lang w:val="en-AU"/>
        </w:rPr>
        <w:t>It is followed by</w:t>
      </w:r>
      <w:r>
        <w:rPr>
          <w:i/>
          <w:lang w:val="en-AU"/>
        </w:rPr>
        <w:t xml:space="preserve"> </w:t>
      </w:r>
      <w:r>
        <w:rPr>
          <w:lang w:val="en-AU"/>
        </w:rPr>
        <w:t>an equally lively</w:t>
      </w:r>
      <w:r>
        <w:rPr>
          <w:i/>
          <w:lang w:val="en-AU"/>
        </w:rPr>
        <w:t xml:space="preserve"> </w:t>
      </w:r>
      <w:proofErr w:type="spellStart"/>
      <w:r w:rsidRPr="00D5659D">
        <w:rPr>
          <w:i/>
          <w:lang w:val="en-AU"/>
        </w:rPr>
        <w:t>Corr</w:t>
      </w:r>
      <w:r w:rsidR="00A91F4B">
        <w:rPr>
          <w:i/>
          <w:lang w:val="en-AU"/>
        </w:rPr>
        <w:t>e</w:t>
      </w:r>
      <w:r w:rsidRPr="00D5659D">
        <w:rPr>
          <w:i/>
          <w:lang w:val="en-AU"/>
        </w:rPr>
        <w:t>nte</w:t>
      </w:r>
      <w:proofErr w:type="spellEnd"/>
      <w:r>
        <w:rPr>
          <w:lang w:val="en-AU"/>
        </w:rPr>
        <w:t xml:space="preserve">, where the piece’s rhythmic vitality springs to life with the help of the left hand’s dotted rhythms. After a series of hops and leaps, the music draws us into a time of introspection. The </w:t>
      </w:r>
      <w:r w:rsidRPr="00D5659D">
        <w:rPr>
          <w:i/>
          <w:lang w:val="en-AU"/>
        </w:rPr>
        <w:t>Sarabande</w:t>
      </w:r>
      <w:r>
        <w:rPr>
          <w:lang w:val="en-AU"/>
        </w:rPr>
        <w:t xml:space="preserve"> is a slow dance with an emphasis on the 2</w:t>
      </w:r>
      <w:r w:rsidRPr="00D5659D">
        <w:rPr>
          <w:vertAlign w:val="superscript"/>
          <w:lang w:val="en-AU"/>
        </w:rPr>
        <w:t>nd</w:t>
      </w:r>
      <w:r>
        <w:rPr>
          <w:lang w:val="en-AU"/>
        </w:rPr>
        <w:t xml:space="preserve"> beat. The slow-moving left hand is contrasted with florid ornamentations in the right hand, providing the perfect “push and pull” feeling.</w:t>
      </w:r>
    </w:p>
    <w:p w:rsidR="00D5659D" w:rsidRDefault="00D5659D" w:rsidP="00D5659D">
      <w:pPr>
        <w:spacing w:line="276" w:lineRule="auto"/>
        <w:rPr>
          <w:lang w:val="en-AU"/>
        </w:rPr>
      </w:pPr>
    </w:p>
    <w:p w:rsidR="00D5659D" w:rsidRDefault="00D5659D" w:rsidP="00D5659D">
      <w:pPr>
        <w:spacing w:line="276" w:lineRule="auto"/>
        <w:rPr>
          <w:lang w:val="en-AU"/>
        </w:rPr>
      </w:pPr>
      <w:r>
        <w:rPr>
          <w:lang w:val="en-AU"/>
        </w:rPr>
        <w:t xml:space="preserve">The following </w:t>
      </w:r>
      <w:proofErr w:type="spellStart"/>
      <w:r w:rsidRPr="00D5659D">
        <w:rPr>
          <w:i/>
          <w:lang w:val="en-AU"/>
        </w:rPr>
        <w:t>Menuets</w:t>
      </w:r>
      <w:proofErr w:type="spellEnd"/>
      <w:r>
        <w:rPr>
          <w:lang w:val="en-AU"/>
        </w:rPr>
        <w:t xml:space="preserve"> step out with a light-hearted character, the left-hand crotchets effectively creat</w:t>
      </w:r>
      <w:r w:rsidR="00A91F4B">
        <w:rPr>
          <w:lang w:val="en-AU"/>
        </w:rPr>
        <w:t>ing</w:t>
      </w:r>
      <w:r>
        <w:rPr>
          <w:lang w:val="en-AU"/>
        </w:rPr>
        <w:t xml:space="preserve"> a feeling of buoyancy. This continues on to the </w:t>
      </w:r>
      <w:r w:rsidRPr="00D5659D">
        <w:rPr>
          <w:i/>
          <w:lang w:val="en-AU"/>
        </w:rPr>
        <w:t>Gigue</w:t>
      </w:r>
      <w:r>
        <w:rPr>
          <w:lang w:val="en-AU"/>
        </w:rPr>
        <w:t xml:space="preserve">, where the character is amplified through the presence of big leaps; both visually and audibly. The continuous hand-crossings between the treble and bass look almost acrobatic, akin to two instruments having a duet or conversation. Amidst all this the left hand keeps itself busy, chattering away. </w:t>
      </w:r>
    </w:p>
    <w:p w:rsidR="00D5659D" w:rsidRDefault="00D5659D" w:rsidP="00D5659D">
      <w:pPr>
        <w:spacing w:line="276" w:lineRule="auto"/>
        <w:rPr>
          <w:lang w:val="en-AU"/>
        </w:rPr>
      </w:pPr>
    </w:p>
    <w:p w:rsidR="00D5659D" w:rsidRDefault="00D5659D" w:rsidP="00D5659D">
      <w:pPr>
        <w:spacing w:line="276" w:lineRule="auto"/>
        <w:rPr>
          <w:lang w:val="en-AU"/>
        </w:rPr>
      </w:pPr>
    </w:p>
    <w:p w:rsidR="00D5659D" w:rsidRDefault="00D5659D" w:rsidP="00D5659D">
      <w:pPr>
        <w:spacing w:line="276" w:lineRule="auto"/>
        <w:rPr>
          <w:lang w:val="en-AU"/>
        </w:rPr>
      </w:pPr>
    </w:p>
    <w:p w:rsidR="00D5659D" w:rsidRDefault="00D5659D" w:rsidP="00D5659D">
      <w:pPr>
        <w:spacing w:line="276" w:lineRule="auto"/>
        <w:rPr>
          <w:lang w:val="en-AU"/>
        </w:rPr>
      </w:pPr>
    </w:p>
    <w:p w:rsidR="00D5659D" w:rsidRDefault="00D5659D" w:rsidP="00D5659D">
      <w:pPr>
        <w:spacing w:line="276" w:lineRule="auto"/>
        <w:rPr>
          <w:lang w:val="en-AU"/>
        </w:rPr>
      </w:pPr>
    </w:p>
    <w:p w:rsidR="00D5659D" w:rsidRDefault="00D5659D" w:rsidP="00D5659D">
      <w:pPr>
        <w:spacing w:line="276" w:lineRule="auto"/>
        <w:rPr>
          <w:lang w:val="en-AU"/>
        </w:rPr>
      </w:pPr>
    </w:p>
    <w:p w:rsidR="00D5659D" w:rsidRDefault="00D5659D" w:rsidP="00D5659D">
      <w:pPr>
        <w:spacing w:line="276" w:lineRule="auto"/>
        <w:rPr>
          <w:lang w:val="en-AU"/>
        </w:rPr>
      </w:pPr>
    </w:p>
    <w:p w:rsidR="00D5659D" w:rsidRDefault="00D5659D" w:rsidP="00D5659D">
      <w:pPr>
        <w:spacing w:line="276" w:lineRule="auto"/>
        <w:rPr>
          <w:lang w:val="en-AU"/>
        </w:rPr>
      </w:pPr>
    </w:p>
    <w:p w:rsidR="00D5659D" w:rsidRDefault="00D5659D">
      <w:pPr>
        <w:rPr>
          <w:lang w:val="en-AU"/>
        </w:rPr>
      </w:pPr>
    </w:p>
    <w:p w:rsidR="00D5659D" w:rsidRDefault="00D5659D" w:rsidP="00D5659D">
      <w:pPr>
        <w:jc w:val="center"/>
        <w:rPr>
          <w:b/>
          <w:u w:val="single"/>
          <w:lang w:val="en-AU"/>
        </w:rPr>
      </w:pPr>
      <w:r w:rsidRPr="00D5659D">
        <w:rPr>
          <w:b/>
          <w:u w:val="single"/>
          <w:lang w:val="en-AU"/>
        </w:rPr>
        <w:lastRenderedPageBreak/>
        <w:t>Ludwig van Beethoven: Piano Sonata in F major Op. 10 No. 2</w:t>
      </w:r>
    </w:p>
    <w:p w:rsidR="00D5659D" w:rsidRDefault="00D5659D" w:rsidP="00D5659D">
      <w:pPr>
        <w:jc w:val="center"/>
        <w:rPr>
          <w:b/>
          <w:u w:val="single"/>
          <w:lang w:val="en-AU"/>
        </w:rPr>
      </w:pPr>
    </w:p>
    <w:p w:rsidR="00D5659D" w:rsidRDefault="00D5659D" w:rsidP="00D5659D">
      <w:pPr>
        <w:jc w:val="center"/>
        <w:rPr>
          <w:b/>
          <w:u w:val="single"/>
          <w:lang w:val="en-AU"/>
        </w:rPr>
      </w:pPr>
    </w:p>
    <w:p w:rsidR="00D5659D" w:rsidRDefault="00D5659D" w:rsidP="00D5659D">
      <w:pPr>
        <w:tabs>
          <w:tab w:val="left" w:pos="1547"/>
        </w:tabs>
        <w:spacing w:line="276" w:lineRule="auto"/>
        <w:rPr>
          <w:lang w:val="en-AU"/>
        </w:rPr>
      </w:pPr>
      <w:r>
        <w:rPr>
          <w:lang w:val="en-AU"/>
        </w:rPr>
        <w:t xml:space="preserve">Beethoven (1770-1827) was beginning to establish himself as both a composer and a pianist when he wrote Op. 10, a set of three sonatas, which were written between 1796 and 1798. They were dedicated to Countess Anna Margarete von Browne, who was the wife of his earlier patrons. These sonatas, although closely following the Classical tradition of his time, already reflects his individualistic approach to form and thematic development. </w:t>
      </w:r>
    </w:p>
    <w:p w:rsidR="00D5659D" w:rsidRDefault="00D5659D" w:rsidP="00D5659D">
      <w:pPr>
        <w:spacing w:line="276" w:lineRule="auto"/>
        <w:rPr>
          <w:lang w:val="en-AU"/>
        </w:rPr>
      </w:pPr>
    </w:p>
    <w:p w:rsidR="00D5659D" w:rsidRDefault="00D5659D" w:rsidP="00D5659D">
      <w:pPr>
        <w:spacing w:line="276" w:lineRule="auto"/>
        <w:rPr>
          <w:lang w:val="en-AU"/>
        </w:rPr>
      </w:pPr>
      <w:r>
        <w:rPr>
          <w:lang w:val="en-AU"/>
        </w:rPr>
        <w:t xml:space="preserve">The first movement, </w:t>
      </w:r>
      <w:r w:rsidRPr="00D5659D">
        <w:rPr>
          <w:i/>
          <w:lang w:val="en-AU"/>
        </w:rPr>
        <w:t>Allegro,</w:t>
      </w:r>
      <w:r>
        <w:rPr>
          <w:lang w:val="en-AU"/>
        </w:rPr>
        <w:t xml:space="preserve"> opens with two chords and an unexpected flute-like turn. He does this once more, before revealing a blossoming melody. We don’t get to indulge in it for too long as the music</w:t>
      </w:r>
      <w:r w:rsidR="00A91F4B">
        <w:rPr>
          <w:lang w:val="en-AU"/>
        </w:rPr>
        <w:t xml:space="preserve"> is redirected into something more rhythmic in character</w:t>
      </w:r>
      <w:r>
        <w:rPr>
          <w:lang w:val="en-AU"/>
        </w:rPr>
        <w:t>. In the Development section, Beethoven develops something rather unexpected; the three notes which concluded the Coda in the Exposition, coupled with the flute-like turn introduced at the start. As the development gets more intense, the music comes to a brief pause. To add to the humour, Beethoven teases the Recapitulation in the wrong key – D major. The music takes a short and magical detour before the real Recapitulation enters in the tonic key, bringing the fun and exciting journey to a close.</w:t>
      </w:r>
    </w:p>
    <w:p w:rsidR="00D5659D" w:rsidRDefault="00D5659D" w:rsidP="00D5659D">
      <w:pPr>
        <w:spacing w:line="276" w:lineRule="auto"/>
        <w:rPr>
          <w:lang w:val="en-AU"/>
        </w:rPr>
      </w:pPr>
    </w:p>
    <w:p w:rsidR="00D5659D" w:rsidRDefault="00D5659D" w:rsidP="00D5659D">
      <w:pPr>
        <w:spacing w:line="276" w:lineRule="auto"/>
        <w:rPr>
          <w:lang w:val="en-AU"/>
        </w:rPr>
      </w:pPr>
      <w:r>
        <w:rPr>
          <w:lang w:val="en-AU"/>
        </w:rPr>
        <w:t xml:space="preserve">The second movement, </w:t>
      </w:r>
      <w:r w:rsidRPr="00D5659D">
        <w:rPr>
          <w:i/>
          <w:lang w:val="en-AU"/>
        </w:rPr>
        <w:t>Allegretto</w:t>
      </w:r>
      <w:r>
        <w:rPr>
          <w:lang w:val="en-AU"/>
        </w:rPr>
        <w:t>, is like a combination of minuet and trio</w:t>
      </w:r>
      <w:r w:rsidR="00A91F4B">
        <w:rPr>
          <w:lang w:val="en-AU"/>
        </w:rPr>
        <w:t xml:space="preserve"> </w:t>
      </w:r>
      <w:r>
        <w:rPr>
          <w:lang w:val="en-AU"/>
        </w:rPr>
        <w:t xml:space="preserve">and a scherzo. The melody invokes a subtle dance feeling but is occasionally interrupted by displacements of time through the use of </w:t>
      </w:r>
      <w:proofErr w:type="spellStart"/>
      <w:r>
        <w:rPr>
          <w:lang w:val="en-AU"/>
        </w:rPr>
        <w:t>sforzando</w:t>
      </w:r>
      <w:proofErr w:type="spellEnd"/>
      <w:r>
        <w:rPr>
          <w:lang w:val="en-AU"/>
        </w:rPr>
        <w:t xml:space="preserve">(s) and sudden dynamic contrasts. The middle section in D-flat major lulls the listener to trance for a brief moment before his trademark </w:t>
      </w:r>
      <w:proofErr w:type="spellStart"/>
      <w:r>
        <w:rPr>
          <w:lang w:val="en-AU"/>
        </w:rPr>
        <w:t>sforzandos</w:t>
      </w:r>
      <w:proofErr w:type="spellEnd"/>
      <w:r>
        <w:rPr>
          <w:lang w:val="en-AU"/>
        </w:rPr>
        <w:t xml:space="preserve"> start inkling back into the music. </w:t>
      </w:r>
    </w:p>
    <w:p w:rsidR="00D5659D" w:rsidRDefault="00D5659D" w:rsidP="00D5659D">
      <w:pPr>
        <w:spacing w:line="276" w:lineRule="auto"/>
        <w:rPr>
          <w:lang w:val="en-AU"/>
        </w:rPr>
      </w:pPr>
    </w:p>
    <w:p w:rsidR="00D5659D" w:rsidRDefault="00D5659D" w:rsidP="00D5659D">
      <w:pPr>
        <w:spacing w:line="276" w:lineRule="auto"/>
        <w:rPr>
          <w:lang w:val="en-AU"/>
        </w:rPr>
      </w:pPr>
      <w:r>
        <w:rPr>
          <w:lang w:val="en-AU"/>
        </w:rPr>
        <w:t>The finale</w:t>
      </w:r>
      <w:r w:rsidR="00A91F4B">
        <w:rPr>
          <w:lang w:val="en-AU"/>
        </w:rPr>
        <w:t xml:space="preserve">, </w:t>
      </w:r>
      <w:r w:rsidR="00A91F4B" w:rsidRPr="00A91F4B">
        <w:rPr>
          <w:i/>
          <w:lang w:val="en-AU"/>
        </w:rPr>
        <w:t>Presto</w:t>
      </w:r>
      <w:r w:rsidR="00A91F4B">
        <w:rPr>
          <w:lang w:val="en-AU"/>
        </w:rPr>
        <w:t xml:space="preserve">, </w:t>
      </w:r>
      <w:r>
        <w:rPr>
          <w:lang w:val="en-AU"/>
        </w:rPr>
        <w:t>exudes exuberance with a hint of mischievousness. Beethoven paid Bach’s counterpoint some homage as he introduces the theme in a fugue-like manner. We get a tour of the theme in different keys before the piece builds up to an energetic close.</w:t>
      </w:r>
    </w:p>
    <w:p w:rsidR="00D5659D" w:rsidRDefault="00D5659D" w:rsidP="00D5659D">
      <w:pPr>
        <w:spacing w:line="276" w:lineRule="auto"/>
        <w:rPr>
          <w:lang w:val="en-AU"/>
        </w:rPr>
      </w:pPr>
    </w:p>
    <w:p w:rsidR="00D5659D" w:rsidRDefault="00D5659D" w:rsidP="00D5659D">
      <w:pPr>
        <w:spacing w:line="276" w:lineRule="auto"/>
        <w:rPr>
          <w:lang w:val="en-AU"/>
        </w:rPr>
      </w:pPr>
    </w:p>
    <w:p w:rsidR="00D5659D" w:rsidRDefault="00D5659D" w:rsidP="00D5659D">
      <w:pPr>
        <w:spacing w:line="276" w:lineRule="auto"/>
        <w:rPr>
          <w:lang w:val="en-AU"/>
        </w:rPr>
      </w:pPr>
    </w:p>
    <w:p w:rsidR="00D5659D" w:rsidRDefault="00D5659D" w:rsidP="00D5659D">
      <w:pPr>
        <w:spacing w:line="276" w:lineRule="auto"/>
        <w:rPr>
          <w:lang w:val="en-AU"/>
        </w:rPr>
      </w:pPr>
    </w:p>
    <w:p w:rsidR="00D5659D" w:rsidRDefault="00D5659D" w:rsidP="00D5659D">
      <w:pPr>
        <w:spacing w:line="276" w:lineRule="auto"/>
        <w:rPr>
          <w:lang w:val="en-AU"/>
        </w:rPr>
      </w:pPr>
    </w:p>
    <w:p w:rsidR="00D5659D" w:rsidRDefault="00D5659D" w:rsidP="00D5659D">
      <w:pPr>
        <w:spacing w:line="276" w:lineRule="auto"/>
        <w:rPr>
          <w:lang w:val="en-AU"/>
        </w:rPr>
      </w:pPr>
    </w:p>
    <w:p w:rsidR="00D5659D" w:rsidRDefault="00D5659D" w:rsidP="00D5659D">
      <w:pPr>
        <w:spacing w:line="276" w:lineRule="auto"/>
        <w:rPr>
          <w:lang w:val="en-AU"/>
        </w:rPr>
      </w:pPr>
    </w:p>
    <w:p w:rsidR="00D5659D" w:rsidRDefault="00D5659D" w:rsidP="00D5659D">
      <w:pPr>
        <w:spacing w:line="276" w:lineRule="auto"/>
        <w:rPr>
          <w:lang w:val="en-AU"/>
        </w:rPr>
      </w:pPr>
    </w:p>
    <w:p w:rsidR="00D5659D" w:rsidRDefault="00D5659D" w:rsidP="00D5659D">
      <w:pPr>
        <w:spacing w:line="276" w:lineRule="auto"/>
        <w:rPr>
          <w:lang w:val="en-AU"/>
        </w:rPr>
      </w:pPr>
    </w:p>
    <w:p w:rsidR="00D5659D" w:rsidRDefault="00D5659D" w:rsidP="00D5659D">
      <w:pPr>
        <w:spacing w:line="276" w:lineRule="auto"/>
        <w:rPr>
          <w:lang w:val="en-AU"/>
        </w:rPr>
      </w:pPr>
    </w:p>
    <w:p w:rsidR="00D5659D" w:rsidRDefault="00D5659D" w:rsidP="00D5659D">
      <w:pPr>
        <w:spacing w:line="276" w:lineRule="auto"/>
        <w:rPr>
          <w:lang w:val="en-AU"/>
        </w:rPr>
      </w:pPr>
    </w:p>
    <w:p w:rsidR="00D5659D" w:rsidRDefault="00D5659D" w:rsidP="00D5659D">
      <w:pPr>
        <w:spacing w:line="276" w:lineRule="auto"/>
        <w:rPr>
          <w:lang w:val="en-AU"/>
        </w:rPr>
      </w:pPr>
    </w:p>
    <w:p w:rsidR="00D5659D" w:rsidRDefault="00D5659D" w:rsidP="00D5659D">
      <w:pPr>
        <w:spacing w:line="276" w:lineRule="auto"/>
        <w:rPr>
          <w:lang w:val="en-AU"/>
        </w:rPr>
      </w:pPr>
    </w:p>
    <w:p w:rsidR="00D5659D" w:rsidRPr="00D5659D" w:rsidRDefault="00D5659D" w:rsidP="00D5659D">
      <w:pPr>
        <w:spacing w:line="276" w:lineRule="auto"/>
        <w:jc w:val="center"/>
        <w:rPr>
          <w:b/>
          <w:u w:val="single"/>
          <w:lang w:val="en-AU"/>
        </w:rPr>
      </w:pPr>
      <w:r w:rsidRPr="00D5659D">
        <w:rPr>
          <w:b/>
          <w:u w:val="single"/>
          <w:lang w:val="en-AU"/>
        </w:rPr>
        <w:lastRenderedPageBreak/>
        <w:t>Johannes Brahms 3 Intermezzi Op. 117</w:t>
      </w:r>
    </w:p>
    <w:p w:rsidR="00D5659D" w:rsidRDefault="00D5659D" w:rsidP="00D5659D">
      <w:pPr>
        <w:spacing w:line="276" w:lineRule="auto"/>
        <w:rPr>
          <w:lang w:val="en-AU"/>
        </w:rPr>
      </w:pPr>
    </w:p>
    <w:p w:rsidR="00D5659D" w:rsidRDefault="00D5659D" w:rsidP="00D5659D">
      <w:pPr>
        <w:spacing w:line="276" w:lineRule="auto"/>
        <w:rPr>
          <w:lang w:val="en-AU"/>
        </w:rPr>
      </w:pPr>
      <w:r>
        <w:rPr>
          <w:lang w:val="en-AU"/>
        </w:rPr>
        <w:t xml:space="preserve">The Op. 117, together with Op. 116, 118 and 119, were Brahms’ (1833-1897) last works that he had wrote for the piano. The set of 3 Intermezzi, composed in 1892, are like the curtains of his career drawing to a close. The pensive and meditative nature of the pieces are unlike his virtuosic earlier works, but somehow, the essence of his music still resides strongly. The structure is simple, staying within the binary ABA form. </w:t>
      </w:r>
    </w:p>
    <w:p w:rsidR="00D5659D" w:rsidRDefault="00D5659D" w:rsidP="00D5659D">
      <w:pPr>
        <w:spacing w:line="276" w:lineRule="auto"/>
        <w:rPr>
          <w:lang w:val="en-AU"/>
        </w:rPr>
      </w:pPr>
    </w:p>
    <w:p w:rsidR="00D5659D" w:rsidRDefault="00D5659D" w:rsidP="00D5659D">
      <w:pPr>
        <w:spacing w:line="276" w:lineRule="auto"/>
        <w:rPr>
          <w:lang w:val="en-AU"/>
        </w:rPr>
      </w:pPr>
      <w:r>
        <w:rPr>
          <w:lang w:val="en-AU"/>
        </w:rPr>
        <w:t>The first intermezzo, in E-flat major, opens with words quoted from a Scottish lullaby, “Lady Anne Bothwell’s Lament”:</w:t>
      </w:r>
    </w:p>
    <w:p w:rsidR="00D5659D" w:rsidRDefault="00D5659D" w:rsidP="00D5659D">
      <w:pPr>
        <w:spacing w:line="276" w:lineRule="auto"/>
        <w:rPr>
          <w:lang w:val="en-AU"/>
        </w:rPr>
      </w:pPr>
    </w:p>
    <w:p w:rsidR="00D5659D" w:rsidRPr="00D5659D" w:rsidRDefault="00D5659D" w:rsidP="00D5659D">
      <w:pPr>
        <w:spacing w:line="276" w:lineRule="auto"/>
        <w:jc w:val="center"/>
        <w:rPr>
          <w:i/>
          <w:lang w:val="en-AU"/>
        </w:rPr>
      </w:pPr>
      <w:r w:rsidRPr="00D5659D">
        <w:rPr>
          <w:i/>
          <w:lang w:val="en-AU"/>
        </w:rPr>
        <w:t>“Baloo, my babe, lie still and sleep</w:t>
      </w:r>
    </w:p>
    <w:p w:rsidR="00D5659D" w:rsidRPr="00D5659D" w:rsidRDefault="00D5659D" w:rsidP="00D5659D">
      <w:pPr>
        <w:spacing w:line="276" w:lineRule="auto"/>
        <w:jc w:val="center"/>
        <w:rPr>
          <w:i/>
          <w:lang w:val="en-AU"/>
        </w:rPr>
      </w:pPr>
      <w:r w:rsidRPr="00D5659D">
        <w:rPr>
          <w:i/>
          <w:lang w:val="en-AU"/>
        </w:rPr>
        <w:t>It grieves me sore to see thee weep.”</w:t>
      </w:r>
    </w:p>
    <w:p w:rsidR="00D5659D" w:rsidRDefault="00D5659D" w:rsidP="00D5659D">
      <w:pPr>
        <w:spacing w:line="276" w:lineRule="auto"/>
        <w:jc w:val="center"/>
        <w:rPr>
          <w:lang w:val="en-AU"/>
        </w:rPr>
      </w:pPr>
    </w:p>
    <w:p w:rsidR="00D5659D" w:rsidRDefault="00D5659D" w:rsidP="00D5659D">
      <w:pPr>
        <w:spacing w:line="276" w:lineRule="auto"/>
        <w:rPr>
          <w:lang w:val="en-AU"/>
        </w:rPr>
      </w:pPr>
      <w:r>
        <w:rPr>
          <w:lang w:val="en-AU"/>
        </w:rPr>
        <w:t xml:space="preserve">The melody is warmly snugged in the middle, and the outer voices leads the listener’s ears </w:t>
      </w:r>
      <w:r w:rsidR="00A91F4B">
        <w:rPr>
          <w:lang w:val="en-AU"/>
        </w:rPr>
        <w:t xml:space="preserve">into a lullaby trance </w:t>
      </w:r>
      <w:r>
        <w:rPr>
          <w:lang w:val="en-AU"/>
        </w:rPr>
        <w:t xml:space="preserve">with </w:t>
      </w:r>
      <w:r w:rsidR="00A91F4B">
        <w:rPr>
          <w:lang w:val="en-AU"/>
        </w:rPr>
        <w:t>its</w:t>
      </w:r>
      <w:r>
        <w:rPr>
          <w:lang w:val="en-AU"/>
        </w:rPr>
        <w:t xml:space="preserve"> gentle rocking accompaniment. The middle section delves into the dark world of E-flat minor, and the melody moves in short and sighing bouts. Eventually, the light opens at the end of the tunnel, making the return of the introductory theme more magical and illuminated.</w:t>
      </w:r>
    </w:p>
    <w:p w:rsidR="00D5659D" w:rsidRDefault="00D5659D" w:rsidP="00D5659D">
      <w:pPr>
        <w:spacing w:line="276" w:lineRule="auto"/>
        <w:rPr>
          <w:lang w:val="en-AU"/>
        </w:rPr>
      </w:pPr>
    </w:p>
    <w:p w:rsidR="00D5659D" w:rsidRDefault="00D5659D" w:rsidP="00D5659D">
      <w:pPr>
        <w:spacing w:line="276" w:lineRule="auto"/>
        <w:rPr>
          <w:lang w:val="en-AU"/>
        </w:rPr>
      </w:pPr>
      <w:r>
        <w:rPr>
          <w:lang w:val="en-AU"/>
        </w:rPr>
        <w:t>As if picking off mid-sentence, the writing of the second intermezzo sucks us into a gentle whirl in the key of B-flat minor, led by a sighing motif each time. The texture is light and hollow, thanks to the arpeggios which decorate the keys, spreading themselves out comfortably. After travelling t</w:t>
      </w:r>
      <w:r w:rsidR="00A91F4B">
        <w:rPr>
          <w:lang w:val="en-AU"/>
        </w:rPr>
        <w:t>hrough</w:t>
      </w:r>
      <w:r>
        <w:rPr>
          <w:lang w:val="en-AU"/>
        </w:rPr>
        <w:t xml:space="preserve"> a series of tonalities, it settles itself in the key of D-flat major. Here, the augmentation of the rhythm tugs on the listener’s heart strings, as the music stubbornly clings to each quaver. The reprise is intimately recalled, and the music arrives at its ultimate peak, before slowly dwindling down to a sublime closure.</w:t>
      </w:r>
    </w:p>
    <w:p w:rsidR="00D5659D" w:rsidRDefault="00D5659D" w:rsidP="00D5659D">
      <w:pPr>
        <w:spacing w:line="276" w:lineRule="auto"/>
        <w:rPr>
          <w:lang w:val="en-AU"/>
        </w:rPr>
      </w:pPr>
    </w:p>
    <w:p w:rsidR="00D5659D" w:rsidRDefault="00D5659D" w:rsidP="00D5659D">
      <w:pPr>
        <w:spacing w:line="276" w:lineRule="auto"/>
        <w:rPr>
          <w:lang w:val="en-AU"/>
        </w:rPr>
      </w:pPr>
      <w:r>
        <w:rPr>
          <w:lang w:val="en-AU"/>
        </w:rPr>
        <w:t xml:space="preserve">The last intermezzo of the set in C-sharp minor is one full of mysteries. The music opens in </w:t>
      </w:r>
      <w:r w:rsidRPr="00D5659D">
        <w:rPr>
          <w:i/>
          <w:lang w:val="en-AU"/>
        </w:rPr>
        <w:t>sotto voce</w:t>
      </w:r>
      <w:r>
        <w:rPr>
          <w:lang w:val="en-AU"/>
        </w:rPr>
        <w:t>, carried by bare, unharmonized octaves. Restlessness is a continuous quality in this intermezzo, as the melody moves around in different registers and textures. The middle A major section is scattered with different colours; the syncopated, widely-spaced fleeting bell-like treble and the contrasting rocking accompaniment. Before the return of the opening theme, the music ventures into temporary darkness where the sighing motif is further highlighted. As the music approaches a close, Brahms does not shy away from grief, like one saying a painful goodbye.</w:t>
      </w:r>
    </w:p>
    <w:p w:rsidR="00D5659D" w:rsidRDefault="00D5659D" w:rsidP="00D5659D">
      <w:pPr>
        <w:spacing w:line="276" w:lineRule="auto"/>
        <w:rPr>
          <w:lang w:val="en-AU"/>
        </w:rPr>
      </w:pPr>
    </w:p>
    <w:p w:rsidR="00D5659D" w:rsidRDefault="00D5659D" w:rsidP="00D5659D">
      <w:pPr>
        <w:spacing w:line="276" w:lineRule="auto"/>
        <w:rPr>
          <w:lang w:val="en-AU"/>
        </w:rPr>
      </w:pPr>
    </w:p>
    <w:p w:rsidR="00D5659D" w:rsidRDefault="00D5659D" w:rsidP="00D5659D">
      <w:pPr>
        <w:spacing w:line="276" w:lineRule="auto"/>
        <w:rPr>
          <w:lang w:val="en-AU"/>
        </w:rPr>
      </w:pPr>
    </w:p>
    <w:p w:rsidR="00D5659D" w:rsidRDefault="00D5659D" w:rsidP="00D5659D">
      <w:pPr>
        <w:spacing w:line="276" w:lineRule="auto"/>
        <w:rPr>
          <w:lang w:val="en-AU"/>
        </w:rPr>
      </w:pPr>
    </w:p>
    <w:p w:rsidR="00D5659D" w:rsidRDefault="00D5659D" w:rsidP="00D5659D">
      <w:pPr>
        <w:spacing w:line="276" w:lineRule="auto"/>
        <w:rPr>
          <w:lang w:val="en-AU"/>
        </w:rPr>
      </w:pPr>
    </w:p>
    <w:p w:rsidR="00D5659D" w:rsidRPr="00D5659D" w:rsidRDefault="00D5659D" w:rsidP="00D5659D">
      <w:pPr>
        <w:spacing w:line="276" w:lineRule="auto"/>
        <w:jc w:val="center"/>
        <w:rPr>
          <w:b/>
          <w:u w:val="single"/>
          <w:lang w:val="en-AU"/>
        </w:rPr>
      </w:pPr>
      <w:r w:rsidRPr="00D5659D">
        <w:rPr>
          <w:b/>
          <w:u w:val="single"/>
          <w:lang w:val="en-AU"/>
        </w:rPr>
        <w:lastRenderedPageBreak/>
        <w:t xml:space="preserve">Nikolai </w:t>
      </w:r>
      <w:proofErr w:type="spellStart"/>
      <w:r w:rsidRPr="00D5659D">
        <w:rPr>
          <w:b/>
          <w:u w:val="single"/>
          <w:lang w:val="en-AU"/>
        </w:rPr>
        <w:t>Medtner</w:t>
      </w:r>
      <w:proofErr w:type="spellEnd"/>
      <w:r w:rsidRPr="00D5659D">
        <w:rPr>
          <w:b/>
          <w:u w:val="single"/>
          <w:lang w:val="en-AU"/>
        </w:rPr>
        <w:t xml:space="preserve">: 4 </w:t>
      </w:r>
      <w:proofErr w:type="spellStart"/>
      <w:r w:rsidRPr="00D5659D">
        <w:rPr>
          <w:b/>
          <w:u w:val="single"/>
          <w:lang w:val="en-AU"/>
        </w:rPr>
        <w:t>Skazki</w:t>
      </w:r>
      <w:proofErr w:type="spellEnd"/>
      <w:r w:rsidRPr="00D5659D">
        <w:rPr>
          <w:b/>
          <w:u w:val="single"/>
          <w:lang w:val="en-AU"/>
        </w:rPr>
        <w:t xml:space="preserve"> Op. 26</w:t>
      </w:r>
    </w:p>
    <w:p w:rsidR="00D5659D" w:rsidRDefault="00D5659D" w:rsidP="00D5659D">
      <w:pPr>
        <w:spacing w:line="276" w:lineRule="auto"/>
        <w:rPr>
          <w:lang w:val="en-AU"/>
        </w:rPr>
      </w:pPr>
    </w:p>
    <w:p w:rsidR="00D5659D" w:rsidRDefault="00D5659D" w:rsidP="00D5659D">
      <w:pPr>
        <w:spacing w:line="276" w:lineRule="auto"/>
        <w:rPr>
          <w:lang w:val="en-AU"/>
        </w:rPr>
      </w:pPr>
      <w:r>
        <w:rPr>
          <w:lang w:val="en-AU"/>
        </w:rPr>
        <w:t xml:space="preserve">N. </w:t>
      </w:r>
      <w:proofErr w:type="spellStart"/>
      <w:r>
        <w:rPr>
          <w:lang w:val="en-AU"/>
        </w:rPr>
        <w:t>Medtner</w:t>
      </w:r>
      <w:proofErr w:type="spellEnd"/>
      <w:r>
        <w:rPr>
          <w:lang w:val="en-AU"/>
        </w:rPr>
        <w:t xml:space="preserve"> (1880-1951) was a Russian composer, overshadowed by the greatest composers of that period like </w:t>
      </w:r>
      <w:proofErr w:type="spellStart"/>
      <w:r>
        <w:rPr>
          <w:lang w:val="en-AU"/>
        </w:rPr>
        <w:t>Rachmaninoff</w:t>
      </w:r>
      <w:proofErr w:type="spellEnd"/>
      <w:r>
        <w:rPr>
          <w:lang w:val="en-AU"/>
        </w:rPr>
        <w:t xml:space="preserve"> and Scriabin. However, his unpopularity could have been affected by his refusal to sell his music outside of Russia, preventing him from potentially growing internationally. Among </w:t>
      </w:r>
      <w:proofErr w:type="spellStart"/>
      <w:r>
        <w:rPr>
          <w:lang w:val="en-AU"/>
        </w:rPr>
        <w:t>Medtner’s</w:t>
      </w:r>
      <w:proofErr w:type="spellEnd"/>
      <w:r>
        <w:rPr>
          <w:lang w:val="en-AU"/>
        </w:rPr>
        <w:t xml:space="preserve"> works, his </w:t>
      </w:r>
      <w:proofErr w:type="spellStart"/>
      <w:r w:rsidRPr="00D5659D">
        <w:rPr>
          <w:i/>
          <w:lang w:val="en-AU"/>
        </w:rPr>
        <w:t>Skazki</w:t>
      </w:r>
      <w:r>
        <w:rPr>
          <w:lang w:val="en-AU"/>
        </w:rPr>
        <w:t>s</w:t>
      </w:r>
      <w:proofErr w:type="spellEnd"/>
      <w:r>
        <w:rPr>
          <w:lang w:val="en-AU"/>
        </w:rPr>
        <w:t xml:space="preserve"> are the most distinct to be ever written.</w:t>
      </w:r>
    </w:p>
    <w:p w:rsidR="00D5659D" w:rsidRDefault="00D5659D" w:rsidP="00D5659D">
      <w:pPr>
        <w:spacing w:line="276" w:lineRule="auto"/>
        <w:rPr>
          <w:lang w:val="en-AU"/>
        </w:rPr>
      </w:pPr>
    </w:p>
    <w:p w:rsidR="00D5659D" w:rsidRDefault="00D5659D" w:rsidP="00D5659D">
      <w:pPr>
        <w:spacing w:line="276" w:lineRule="auto"/>
        <w:rPr>
          <w:rFonts w:eastAsia="Times New Roman" w:cstheme="minorHAnsi"/>
        </w:rPr>
      </w:pPr>
      <w:r>
        <w:rPr>
          <w:lang w:val="en-AU"/>
        </w:rPr>
        <w:t xml:space="preserve">The Russian word </w:t>
      </w:r>
      <w:proofErr w:type="spellStart"/>
      <w:r w:rsidRPr="00D5659D">
        <w:rPr>
          <w:i/>
          <w:lang w:val="en-AU"/>
        </w:rPr>
        <w:t>Skazki</w:t>
      </w:r>
      <w:proofErr w:type="spellEnd"/>
      <w:r>
        <w:rPr>
          <w:lang w:val="en-AU"/>
        </w:rPr>
        <w:t xml:space="preserve"> could be loosely translated as “Fairy tales”, which were an emerging genre at that time. They first existed as stories; a fairy-tale, which were passed around through word of mouth. In the middle of the eighteenth century, it became a genre of literature. The characteristics of a </w:t>
      </w:r>
      <w:proofErr w:type="spellStart"/>
      <w:r>
        <w:rPr>
          <w:lang w:val="en-AU"/>
        </w:rPr>
        <w:t>Skazki</w:t>
      </w:r>
      <w:proofErr w:type="spellEnd"/>
      <w:r>
        <w:rPr>
          <w:lang w:val="en-AU"/>
        </w:rPr>
        <w:t xml:space="preserve"> may vary. Some were about </w:t>
      </w:r>
      <w:r w:rsidRPr="00D5659D">
        <w:rPr>
          <w:rFonts w:eastAsia="Times New Roman" w:cstheme="minorHAnsi"/>
        </w:rPr>
        <w:t>everyday life (</w:t>
      </w:r>
      <w:proofErr w:type="spellStart"/>
      <w:r w:rsidRPr="00D5659D">
        <w:rPr>
          <w:rFonts w:eastAsia="Times New Roman" w:cstheme="minorHAnsi"/>
          <w:i/>
        </w:rPr>
        <w:t>bytovye</w:t>
      </w:r>
      <w:proofErr w:type="spellEnd"/>
      <w:r w:rsidRPr="00D5659D">
        <w:rPr>
          <w:rFonts w:eastAsia="Times New Roman" w:cstheme="minorHAnsi"/>
          <w:i/>
        </w:rPr>
        <w:t xml:space="preserve"> </w:t>
      </w:r>
      <w:proofErr w:type="spellStart"/>
      <w:r w:rsidRPr="00D5659D">
        <w:rPr>
          <w:rFonts w:eastAsia="Times New Roman" w:cstheme="minorHAnsi"/>
          <w:i/>
        </w:rPr>
        <w:t>skazki</w:t>
      </w:r>
      <w:proofErr w:type="spellEnd"/>
      <w:r w:rsidRPr="00D5659D">
        <w:rPr>
          <w:rFonts w:eastAsia="Times New Roman" w:cstheme="minorHAnsi"/>
        </w:rPr>
        <w:t>), animals (</w:t>
      </w:r>
      <w:proofErr w:type="spellStart"/>
      <w:r w:rsidRPr="00D5659D">
        <w:rPr>
          <w:rFonts w:eastAsia="Times New Roman" w:cstheme="minorHAnsi"/>
          <w:i/>
        </w:rPr>
        <w:t>skazka</w:t>
      </w:r>
      <w:proofErr w:type="spellEnd"/>
      <w:r w:rsidRPr="00D5659D">
        <w:rPr>
          <w:rFonts w:eastAsia="Times New Roman" w:cstheme="minorHAnsi"/>
          <w:i/>
        </w:rPr>
        <w:t xml:space="preserve"> o </w:t>
      </w:r>
      <w:proofErr w:type="spellStart"/>
      <w:r w:rsidRPr="00D5659D">
        <w:rPr>
          <w:rFonts w:eastAsia="Times New Roman" w:cstheme="minorHAnsi"/>
          <w:i/>
        </w:rPr>
        <w:t>zhivotnykh</w:t>
      </w:r>
      <w:proofErr w:type="spellEnd"/>
      <w:r w:rsidRPr="00D5659D">
        <w:rPr>
          <w:rFonts w:eastAsia="Times New Roman" w:cstheme="minorHAnsi"/>
        </w:rPr>
        <w:t>), magic (</w:t>
      </w:r>
      <w:proofErr w:type="spellStart"/>
      <w:r w:rsidRPr="00D5659D">
        <w:rPr>
          <w:rFonts w:eastAsia="Times New Roman" w:cstheme="minorHAnsi"/>
          <w:i/>
        </w:rPr>
        <w:t>volshebnaia</w:t>
      </w:r>
      <w:proofErr w:type="spellEnd"/>
      <w:r w:rsidRPr="00D5659D">
        <w:rPr>
          <w:rFonts w:eastAsia="Times New Roman" w:cstheme="minorHAnsi"/>
          <w:i/>
        </w:rPr>
        <w:t xml:space="preserve"> </w:t>
      </w:r>
      <w:proofErr w:type="spellStart"/>
      <w:r w:rsidRPr="00D5659D">
        <w:rPr>
          <w:rFonts w:eastAsia="Times New Roman" w:cstheme="minorHAnsi"/>
          <w:i/>
        </w:rPr>
        <w:t>skazka</w:t>
      </w:r>
      <w:proofErr w:type="spellEnd"/>
      <w:r w:rsidRPr="00D5659D">
        <w:rPr>
          <w:rFonts w:eastAsia="Times New Roman" w:cstheme="minorHAnsi"/>
        </w:rPr>
        <w:t>), and religion. The tales involve magic, supernatural creatures, and often take</w:t>
      </w:r>
      <w:r>
        <w:rPr>
          <w:rFonts w:eastAsia="Times New Roman" w:cstheme="minorHAnsi"/>
        </w:rPr>
        <w:t>s</w:t>
      </w:r>
      <w:r w:rsidRPr="00D5659D">
        <w:rPr>
          <w:rFonts w:eastAsia="Times New Roman" w:cstheme="minorHAnsi"/>
        </w:rPr>
        <w:t xml:space="preserve"> place in a mysterious forest or mountain.</w:t>
      </w:r>
      <w:r w:rsidRPr="00D5659D">
        <w:rPr>
          <w:rStyle w:val="FootnoteReference"/>
          <w:rFonts w:eastAsia="Times New Roman" w:cstheme="minorHAnsi"/>
        </w:rPr>
        <w:footnoteReference w:id="1"/>
      </w:r>
      <w:r>
        <w:rPr>
          <w:rFonts w:eastAsia="Times New Roman" w:cstheme="minorHAnsi"/>
        </w:rPr>
        <w:t xml:space="preserve"> </w:t>
      </w:r>
      <w:proofErr w:type="spellStart"/>
      <w:r>
        <w:rPr>
          <w:rFonts w:eastAsia="Times New Roman" w:cstheme="minorHAnsi"/>
        </w:rPr>
        <w:t>Medtner</w:t>
      </w:r>
      <w:proofErr w:type="spellEnd"/>
      <w:r>
        <w:rPr>
          <w:rFonts w:eastAsia="Times New Roman" w:cstheme="minorHAnsi"/>
        </w:rPr>
        <w:t xml:space="preserve">, being influenced by these </w:t>
      </w:r>
      <w:proofErr w:type="spellStart"/>
      <w:r w:rsidRPr="00D5659D">
        <w:rPr>
          <w:rFonts w:eastAsia="Times New Roman" w:cstheme="minorHAnsi"/>
          <w:i/>
        </w:rPr>
        <w:t>Skazki</w:t>
      </w:r>
      <w:proofErr w:type="spellEnd"/>
      <w:r>
        <w:rPr>
          <w:rFonts w:eastAsia="Times New Roman" w:cstheme="minorHAnsi"/>
        </w:rPr>
        <w:t>, decided to incorporate this genre into his music. Similar to poetry, his music is filled with stories and narratives, giving the listeners room for imagination.</w:t>
      </w:r>
    </w:p>
    <w:p w:rsidR="00D5659D" w:rsidRDefault="00D5659D" w:rsidP="00D5659D">
      <w:pPr>
        <w:spacing w:line="276" w:lineRule="auto"/>
        <w:rPr>
          <w:rFonts w:eastAsia="Times New Roman" w:cstheme="minorHAnsi"/>
        </w:rPr>
      </w:pPr>
    </w:p>
    <w:p w:rsidR="00D5659D" w:rsidRDefault="00D5659D" w:rsidP="00D5659D">
      <w:pPr>
        <w:spacing w:line="276" w:lineRule="auto"/>
        <w:rPr>
          <w:rFonts w:eastAsia="Times New Roman" w:cstheme="minorHAnsi"/>
        </w:rPr>
      </w:pPr>
      <w:r>
        <w:rPr>
          <w:rFonts w:eastAsia="Times New Roman" w:cstheme="minorHAnsi"/>
        </w:rPr>
        <w:t xml:space="preserve">The first movement starts of in the key of E-flat major, where it is being introduced with warm ringing bells and a gentle wave-like left hand figure. The main melody penetrates the atmosphere created and it explores different registers, evoking different colours. The second theme is playful and lighter, the repeated notes and the presence of leaps mimicking fairies zipping around. Eventually it subsides and gives way to a mesmerizingly magical rendition of the first theme, before closing off in tranquillity.  </w:t>
      </w:r>
    </w:p>
    <w:p w:rsidR="00D5659D" w:rsidRDefault="00D5659D" w:rsidP="00D5659D">
      <w:pPr>
        <w:spacing w:line="276" w:lineRule="auto"/>
        <w:rPr>
          <w:rFonts w:eastAsia="Times New Roman" w:cstheme="minorHAnsi"/>
        </w:rPr>
      </w:pPr>
    </w:p>
    <w:p w:rsidR="00D5659D" w:rsidRDefault="00D5659D" w:rsidP="00D5659D">
      <w:pPr>
        <w:spacing w:line="276" w:lineRule="auto"/>
        <w:rPr>
          <w:rFonts w:eastAsia="Times New Roman" w:cstheme="minorHAnsi"/>
        </w:rPr>
      </w:pPr>
      <w:r>
        <w:rPr>
          <w:rFonts w:eastAsia="Times New Roman" w:cstheme="minorHAnsi"/>
        </w:rPr>
        <w:t>The next movement sets off in a flurry, almost threatening to spin out of control, but it is held together by the left hand. Repeated notes are also present here, but carries a different weight; as painted by the marking “</w:t>
      </w:r>
      <w:proofErr w:type="spellStart"/>
      <w:r w:rsidR="00A91F4B" w:rsidRPr="00A91F4B">
        <w:rPr>
          <w:rFonts w:eastAsia="Times New Roman" w:cstheme="minorHAnsi"/>
          <w:i/>
        </w:rPr>
        <w:t>follare</w:t>
      </w:r>
      <w:proofErr w:type="spellEnd"/>
      <w:r>
        <w:rPr>
          <w:rFonts w:eastAsia="Times New Roman" w:cstheme="minorHAnsi"/>
        </w:rPr>
        <w:t xml:space="preserve">“ (vulgar). It is one of pure insistence and vigour. Moments of serenity are short-lived here, as the music seems to be in a hurry to arrive somewhere. </w:t>
      </w:r>
    </w:p>
    <w:p w:rsidR="00D5659D" w:rsidRDefault="00D5659D" w:rsidP="00D5659D">
      <w:pPr>
        <w:spacing w:line="276" w:lineRule="auto"/>
        <w:rPr>
          <w:rFonts w:eastAsia="Times New Roman" w:cstheme="minorHAnsi"/>
        </w:rPr>
      </w:pPr>
    </w:p>
    <w:p w:rsidR="00D5659D" w:rsidRDefault="00D5659D" w:rsidP="00D5659D">
      <w:pPr>
        <w:spacing w:line="276" w:lineRule="auto"/>
        <w:rPr>
          <w:rFonts w:eastAsia="Times New Roman" w:cstheme="minorHAnsi"/>
        </w:rPr>
      </w:pPr>
      <w:proofErr w:type="spellStart"/>
      <w:r>
        <w:rPr>
          <w:rFonts w:eastAsia="Times New Roman" w:cstheme="minorHAnsi"/>
        </w:rPr>
        <w:t>Medtner</w:t>
      </w:r>
      <w:proofErr w:type="spellEnd"/>
      <w:r>
        <w:rPr>
          <w:rFonts w:eastAsia="Times New Roman" w:cstheme="minorHAnsi"/>
        </w:rPr>
        <w:t xml:space="preserve"> moves away from the home key and opens the third movement in F minor, where a simple melody and accompaniment texture awaits after the energetic last movement. The melody, although simple, is narrated with deep emotional depth similar to  </w:t>
      </w:r>
    </w:p>
    <w:p w:rsidR="00D5659D" w:rsidRDefault="00D5659D" w:rsidP="00D5659D">
      <w:pPr>
        <w:spacing w:line="276" w:lineRule="auto"/>
        <w:rPr>
          <w:rFonts w:eastAsia="Times New Roman" w:cstheme="minorHAnsi"/>
        </w:rPr>
      </w:pPr>
      <w:r>
        <w:rPr>
          <w:rFonts w:eastAsia="Times New Roman" w:cstheme="minorHAnsi"/>
        </w:rPr>
        <w:t>a person’s lament, as if one only has enough energy to muster small steps. The music eventually reaches its peak emotional distress which is cut off rather abruptly with a false return of the theme in F# minor. The lament continues to persist before it dwindles down, when the light at the end of the tunnel starts to shine through.</w:t>
      </w:r>
    </w:p>
    <w:p w:rsidR="00D5659D" w:rsidRDefault="00D5659D" w:rsidP="00D5659D">
      <w:pPr>
        <w:spacing w:line="276" w:lineRule="auto"/>
        <w:rPr>
          <w:lang w:val="en-AU"/>
        </w:rPr>
      </w:pPr>
      <w:r>
        <w:rPr>
          <w:rFonts w:eastAsia="Times New Roman" w:cstheme="minorHAnsi"/>
        </w:rPr>
        <w:lastRenderedPageBreak/>
        <w:t xml:space="preserve">The march-like fourth movement in F# minor carries on with the serious nature portrayed in the previous movement, coupled with sporadic burst of energy in the right hand. The second theme is more groovy, as the rhythm leans on the off beats, making it sound uneven. The theme then circulates among multiple and keys before its adventure comes to an end. We are greeted with another false return in the key of C# minor before </w:t>
      </w:r>
      <w:r w:rsidR="00A91F4B">
        <w:rPr>
          <w:rFonts w:eastAsia="Times New Roman" w:cstheme="minorHAnsi"/>
        </w:rPr>
        <w:t xml:space="preserve">the music </w:t>
      </w:r>
      <w:r>
        <w:rPr>
          <w:rFonts w:eastAsia="Times New Roman" w:cstheme="minorHAnsi"/>
        </w:rPr>
        <w:t>gradually settl</w:t>
      </w:r>
      <w:r w:rsidR="00A91F4B">
        <w:rPr>
          <w:rFonts w:eastAsia="Times New Roman" w:cstheme="minorHAnsi"/>
        </w:rPr>
        <w:t>es</w:t>
      </w:r>
      <w:r>
        <w:rPr>
          <w:rFonts w:eastAsia="Times New Roman" w:cstheme="minorHAnsi"/>
        </w:rPr>
        <w:t xml:space="preserve"> back into the home key. Tension slowly accumulates and drives forward with restless momentum, concluding the work with utmost power and triumph.</w:t>
      </w:r>
    </w:p>
    <w:p w:rsidR="00D5659D" w:rsidRPr="00D5659D" w:rsidRDefault="00D5659D" w:rsidP="00D5659D">
      <w:pPr>
        <w:spacing w:line="276" w:lineRule="auto"/>
        <w:rPr>
          <w:lang w:val="en-AU"/>
        </w:rPr>
      </w:pPr>
    </w:p>
    <w:p w:rsidR="00D5659D" w:rsidRPr="00D5659D" w:rsidRDefault="00D5659D" w:rsidP="00D5659D">
      <w:pPr>
        <w:spacing w:line="276" w:lineRule="auto"/>
        <w:rPr>
          <w:rFonts w:eastAsia="Times New Roman" w:cstheme="minorHAnsi"/>
        </w:rPr>
      </w:pPr>
    </w:p>
    <w:p w:rsidR="00D5659D" w:rsidRPr="00D5659D" w:rsidRDefault="00D5659D" w:rsidP="00D5659D">
      <w:pPr>
        <w:spacing w:line="276" w:lineRule="auto"/>
        <w:rPr>
          <w:lang w:val="en-AU"/>
        </w:rPr>
      </w:pPr>
    </w:p>
    <w:sectPr w:rsidR="00D5659D" w:rsidRPr="00D5659D" w:rsidSect="0064572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59D" w:rsidRDefault="00D5659D" w:rsidP="00D5659D">
      <w:r>
        <w:separator/>
      </w:r>
    </w:p>
  </w:endnote>
  <w:endnote w:type="continuationSeparator" w:id="0">
    <w:p w:rsidR="00D5659D" w:rsidRDefault="00D5659D" w:rsidP="00D56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59D" w:rsidRDefault="00D5659D" w:rsidP="00D5659D">
      <w:r>
        <w:separator/>
      </w:r>
    </w:p>
  </w:footnote>
  <w:footnote w:type="continuationSeparator" w:id="0">
    <w:p w:rsidR="00D5659D" w:rsidRDefault="00D5659D" w:rsidP="00D5659D">
      <w:r>
        <w:continuationSeparator/>
      </w:r>
    </w:p>
  </w:footnote>
  <w:footnote w:id="1">
    <w:p w:rsidR="00D5659D" w:rsidRPr="00D5659D" w:rsidRDefault="00D5659D">
      <w:pPr>
        <w:pStyle w:val="FootnoteText"/>
        <w:rPr>
          <w:lang w:val="en-AU"/>
        </w:rPr>
      </w:pPr>
      <w:r>
        <w:rPr>
          <w:rStyle w:val="FootnoteReference"/>
        </w:rPr>
        <w:footnoteRef/>
      </w:r>
      <w:r>
        <w:t xml:space="preserve">Hiroko </w:t>
      </w:r>
      <w:proofErr w:type="spellStart"/>
      <w:r>
        <w:t>Nagahata</w:t>
      </w:r>
      <w:proofErr w:type="spellEnd"/>
      <w:r>
        <w:t xml:space="preserve">: </w:t>
      </w:r>
      <w:proofErr w:type="spellStart"/>
      <w:r>
        <w:t>Medtner’s</w:t>
      </w:r>
      <w:proofErr w:type="spellEnd"/>
      <w:r>
        <w:t xml:space="preserve"> </w:t>
      </w:r>
      <w:r w:rsidRPr="00D5659D">
        <w:rPr>
          <w:i/>
        </w:rPr>
        <w:t>Fairy Tales</w:t>
      </w:r>
      <w:r>
        <w:t>: Texture and Subtlety. Written for D.M.A Michigan State University in 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244F0"/>
    <w:multiLevelType w:val="hybridMultilevel"/>
    <w:tmpl w:val="5E8C75C0"/>
    <w:lvl w:ilvl="0" w:tplc="396094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D7D52"/>
    <w:multiLevelType w:val="hybridMultilevel"/>
    <w:tmpl w:val="4D1CA66A"/>
    <w:lvl w:ilvl="0" w:tplc="48345B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33E06"/>
    <w:multiLevelType w:val="hybridMultilevel"/>
    <w:tmpl w:val="82BA991A"/>
    <w:lvl w:ilvl="0" w:tplc="FAD422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9D"/>
    <w:rsid w:val="002A1E1C"/>
    <w:rsid w:val="00645720"/>
    <w:rsid w:val="00A91F4B"/>
    <w:rsid w:val="00D5659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4:docId w14:val="28115243"/>
  <w15:chartTrackingRefBased/>
  <w15:docId w15:val="{5F80A6BE-F0E0-974C-A2A2-46CD1255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5659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59D"/>
    <w:pPr>
      <w:tabs>
        <w:tab w:val="center" w:pos="4680"/>
        <w:tab w:val="right" w:pos="9360"/>
      </w:tabs>
    </w:pPr>
  </w:style>
  <w:style w:type="character" w:customStyle="1" w:styleId="HeaderChar">
    <w:name w:val="Header Char"/>
    <w:basedOn w:val="DefaultParagraphFont"/>
    <w:link w:val="Header"/>
    <w:uiPriority w:val="99"/>
    <w:rsid w:val="00D5659D"/>
  </w:style>
  <w:style w:type="paragraph" w:styleId="Footer">
    <w:name w:val="footer"/>
    <w:basedOn w:val="Normal"/>
    <w:link w:val="FooterChar"/>
    <w:uiPriority w:val="99"/>
    <w:unhideWhenUsed/>
    <w:rsid w:val="00D5659D"/>
    <w:pPr>
      <w:tabs>
        <w:tab w:val="center" w:pos="4680"/>
        <w:tab w:val="right" w:pos="9360"/>
      </w:tabs>
    </w:pPr>
  </w:style>
  <w:style w:type="character" w:customStyle="1" w:styleId="FooterChar">
    <w:name w:val="Footer Char"/>
    <w:basedOn w:val="DefaultParagraphFont"/>
    <w:link w:val="Footer"/>
    <w:uiPriority w:val="99"/>
    <w:rsid w:val="00D5659D"/>
  </w:style>
  <w:style w:type="character" w:customStyle="1" w:styleId="Heading1Char">
    <w:name w:val="Heading 1 Char"/>
    <w:basedOn w:val="DefaultParagraphFont"/>
    <w:link w:val="Heading1"/>
    <w:uiPriority w:val="9"/>
    <w:rsid w:val="00D5659D"/>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D5659D"/>
    <w:rPr>
      <w:sz w:val="20"/>
      <w:szCs w:val="20"/>
    </w:rPr>
  </w:style>
  <w:style w:type="character" w:customStyle="1" w:styleId="FootnoteTextChar">
    <w:name w:val="Footnote Text Char"/>
    <w:basedOn w:val="DefaultParagraphFont"/>
    <w:link w:val="FootnoteText"/>
    <w:uiPriority w:val="99"/>
    <w:semiHidden/>
    <w:rsid w:val="00D5659D"/>
    <w:rPr>
      <w:sz w:val="20"/>
      <w:szCs w:val="20"/>
    </w:rPr>
  </w:style>
  <w:style w:type="character" w:styleId="FootnoteReference">
    <w:name w:val="footnote reference"/>
    <w:basedOn w:val="DefaultParagraphFont"/>
    <w:uiPriority w:val="99"/>
    <w:semiHidden/>
    <w:unhideWhenUsed/>
    <w:rsid w:val="00D5659D"/>
    <w:rPr>
      <w:vertAlign w:val="superscript"/>
    </w:rPr>
  </w:style>
  <w:style w:type="paragraph" w:styleId="ListParagraph">
    <w:name w:val="List Paragraph"/>
    <w:basedOn w:val="Normal"/>
    <w:uiPriority w:val="34"/>
    <w:qFormat/>
    <w:rsid w:val="00D565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27721">
      <w:bodyDiv w:val="1"/>
      <w:marLeft w:val="0"/>
      <w:marRight w:val="0"/>
      <w:marTop w:val="0"/>
      <w:marBottom w:val="0"/>
      <w:divBdr>
        <w:top w:val="none" w:sz="0" w:space="0" w:color="auto"/>
        <w:left w:val="none" w:sz="0" w:space="0" w:color="auto"/>
        <w:bottom w:val="none" w:sz="0" w:space="0" w:color="auto"/>
        <w:right w:val="none" w:sz="0" w:space="0" w:color="auto"/>
      </w:divBdr>
    </w:div>
    <w:div w:id="1598320671">
      <w:bodyDiv w:val="1"/>
      <w:marLeft w:val="0"/>
      <w:marRight w:val="0"/>
      <w:marTop w:val="0"/>
      <w:marBottom w:val="0"/>
      <w:divBdr>
        <w:top w:val="none" w:sz="0" w:space="0" w:color="auto"/>
        <w:left w:val="none" w:sz="0" w:space="0" w:color="auto"/>
        <w:bottom w:val="none" w:sz="0" w:space="0" w:color="auto"/>
        <w:right w:val="none" w:sz="0" w:space="0" w:color="auto"/>
      </w:divBdr>
    </w:div>
    <w:div w:id="204459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1AB79-B23E-CC4E-99D2-F2F15DBF4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6</Pages>
  <Words>1499</Words>
  <Characters>8545</Characters>
  <Application>Microsoft Office Word</Application>
  <DocSecurity>0</DocSecurity>
  <Lines>71</Lines>
  <Paragraphs>20</Paragraphs>
  <ScaleCrop>false</ScaleCrop>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Ann</dc:creator>
  <cp:keywords/>
  <dc:description/>
  <cp:lastModifiedBy>Lee Ann</cp:lastModifiedBy>
  <cp:revision>2</cp:revision>
  <dcterms:created xsi:type="dcterms:W3CDTF">2025-04-08T13:37:00Z</dcterms:created>
  <dcterms:modified xsi:type="dcterms:W3CDTF">2025-04-09T15:15:00Z</dcterms:modified>
</cp:coreProperties>
</file>