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AF093F52">
      <w:pPr>
        <w:pStyle w:val="style0"/>
        <w:rPr>
          <w:lang w:val="en-US"/>
        </w:rPr>
      </w:pPr>
      <w:bookmarkStart w:id="0" w:name="_GoBack"/>
      <w:bookmarkEnd w:id="0"/>
      <w:r>
        <w:rPr>
          <w:lang w:val="en-US"/>
        </w:rPr>
        <w:t>Johannes Brahms</w:t>
      </w:r>
    </w:p>
    <w:p w14:paraId="338AA964">
      <w:pPr>
        <w:pStyle w:val="style0"/>
        <w:rPr>
          <w:lang w:val="en-US"/>
        </w:rPr>
      </w:pPr>
      <w:r>
        <w:rPr>
          <w:lang w:val="en-US"/>
        </w:rPr>
        <w:t>The Violin Sonata No. 1 in G major, Op. 78, Regensonate, for violin and piano was composed by Johannes Brahms during the summers of 1878 and 1879 in Pörtschach am Wörthersee. It was first performed on 8 November 1879 in Bonn, by the husband and wife Robert Heckmann (violin) and Marie Heckmann-Hertig (piano).</w:t>
      </w:r>
    </w:p>
    <w:p w14:paraId="E22D1A18">
      <w:pPr>
        <w:pStyle w:val="style0"/>
        <w:rPr>
          <w:lang w:val="en-US"/>
        </w:rPr>
      </w:pPr>
      <w:r>
        <w:rPr>
          <w:lang w:val="en-US"/>
        </w:rPr>
        <w:t>Each of the three movements of this sonata shares common motivic ideas or thematic materials from the principal motif of Brahms's two songs "Regenlied" and "Nachklang", Op. 59, and this is why this sonata is also called the "Rain Sonata" (Regensonate).</w:t>
      </w:r>
    </w:p>
    <w:p w14:paraId="D49754DD">
      <w:pPr>
        <w:pStyle w:val="style0"/>
        <w:rPr/>
      </w:pPr>
    </w:p>
    <w:p w14:paraId="284C6651">
      <w:pPr>
        <w:pStyle w:val="style0"/>
        <w:rPr>
          <w:lang w:val="en-US"/>
        </w:rPr>
      </w:pPr>
      <w:r>
        <w:rPr>
          <w:lang w:val="en-US"/>
        </w:rPr>
        <w:t>Nicolo Paganini</w:t>
      </w:r>
    </w:p>
    <w:p w14:paraId="0421E17C">
      <w:pPr>
        <w:pStyle w:val="style0"/>
        <w:rPr>
          <w:lang w:val="en-US"/>
        </w:rPr>
      </w:pPr>
      <w:r>
        <w:rPr>
          <w:lang w:val="en-US"/>
        </w:rPr>
        <w:t>24 Caprices, Op. 1</w:t>
      </w:r>
    </w:p>
    <w:p w14:paraId="163E9ED9">
      <w:pPr>
        <w:pStyle w:val="style0"/>
        <w:rPr>
          <w:lang w:val="en-US"/>
        </w:rPr>
      </w:pPr>
      <w:r>
        <w:rPr>
          <w:lang w:val="en-US"/>
        </w:rPr>
        <w:t xml:space="preserve">No.1 in E major: Andante, nicknamed "The Arpeggio", this composition matches chordal playing with ricochet across all 4 strings. The piece opens in E major and then quickly transitions into an E minor development section, where descending scales in thirds are introduced. </w:t>
      </w:r>
    </w:p>
    <w:p w14:paraId="68657024">
      <w:pPr>
        <w:pStyle w:val="style0"/>
        <w:rPr>
          <w:lang w:val="en-US"/>
        </w:rPr>
      </w:pPr>
      <w:r>
        <w:rPr>
          <w:lang w:val="en-US"/>
        </w:rPr>
        <w:t xml:space="preserve">No. 6 in G minor: Lento, nicknamed "The Trill", the sixth caprice exploits the use of left-hand tremolo on the violin by quickly alternating between different notes in the chord in one of the voices. A melody is played in one line with a tremolo occurring on another. </w:t>
      </w:r>
    </w:p>
    <w:p w14:paraId="814D66FE">
      <w:pPr>
        <w:pStyle w:val="style0"/>
        <w:rPr>
          <w:lang w:val="en-US"/>
        </w:rPr>
      </w:pPr>
      <w:r>
        <w:rPr>
          <w:lang w:val="en-US"/>
        </w:rPr>
        <w:t xml:space="preserve">No. 19 in E-flat major: Lento/Allegro assai, </w:t>
        <w:tab/>
        <w:t>after 4 measures of octaves marked Lento, the rest of the caprice is in ABA form marked Allegro assai. The "A" section consists of playful staccato 8th notes, and the "B" section consists of fast 16th notes played on the G string. The opening 4 measures and the "A" section are in E-flat major, and the "B" section is in the relative minor (C minor).</w:t>
      </w:r>
    </w:p>
    <w:p w14:paraId="556B7FD2">
      <w:pPr>
        <w:pStyle w:val="style0"/>
        <w:rPr>
          <w:lang w:val="en-US"/>
        </w:rPr>
      </w:pPr>
      <w:r>
        <w:rPr>
          <w:lang w:val="en-US"/>
        </w:rPr>
        <w:t>No. 23 in E-flat major: Posato, begins with a melody in octaves in E♭. The middle, contrasting section is a formidable exercise in string crossings: it requires the violinist to play patterns of three sixteenth notes on the G string and then cross quickly to play one on the E string, and then back to the G string, all at a quick tempo.</w:t>
      </w:r>
    </w:p>
    <w:p w14:paraId="6BC19793">
      <w:pPr>
        <w:pStyle w:val="style0"/>
        <w:rPr/>
      </w:pPr>
    </w:p>
    <w:p w14:paraId="8662647D">
      <w:pPr>
        <w:pStyle w:val="style0"/>
        <w:rPr>
          <w:lang w:val="en-US"/>
        </w:rPr>
      </w:pPr>
      <w:r>
        <w:rPr>
          <w:lang w:val="en-US"/>
        </w:rPr>
        <w:t>Eugene Ysaye</w:t>
      </w:r>
    </w:p>
    <w:p w14:paraId="1CEAFF7F">
      <w:pPr>
        <w:pStyle w:val="style0"/>
        <w:rPr/>
      </w:pPr>
      <w:r>
        <w:rPr>
          <w:lang w:val="en-US"/>
        </w:rPr>
        <w:t xml:space="preserve">Caprice d'après l'Étude en forme de Valse de Saint-Saëns. The Belgian violinist Eugene Ysaÿe (1858-1931) arranged No. 6 of Saint Saëns' Six Etudes for piano, Op. 52 for the violin. This piece retains the original saloon flavor of Saint-Saën's waltz, with a triple meter that brings out a delightful, elegant style. The theme of the waltz appears in various places in the piece, and with the novel bowing methods used by Ysaÿe, the theme undergoes many transformations: at times played pianissimo, at times fortissimo, at times played in octaves with ornate ornamentations that evoke the changing dance steps of ballerinas. In addition to displaying the amazing virtuosic skills of the performer, the piece's lyrical sections never lose their lithe, graceful essence, as they gradually drive the piece to its climax before arriving at its dramatic end. </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467</Words>
  <Characters>2288</Characters>
  <Application>WPS Office</Application>
  <Paragraphs>13</Paragraphs>
  <CharactersWithSpaces>2746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2025-03-27T15:28:59Z</dcterms:created>
  <dc:creator>23127PN0CC</dc:creator>
  <lastModifiedBy>23127PN0CC</lastModifiedBy>
  <dcterms:modified xsi:type="dcterms:W3CDTF">2025-03-27T15:29:58Z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b930f96e4ba7425abb9e656333c873aa_21</vt:lpwstr>
  </property>
</Properties>
</file>